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2EED" w14:textId="77777777" w:rsidR="004872C7" w:rsidRDefault="004872C7" w:rsidP="004872C7">
      <w:pPr>
        <w:pStyle w:val="Normal1"/>
        <w:ind w:left="142" w:right="-873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bookmarkStart w:id="0" w:name="_Hlk96371126"/>
      <w:r>
        <w:rPr>
          <w:b/>
          <w:noProof/>
          <w:sz w:val="32"/>
          <w:szCs w:val="32"/>
          <w:lang w:val="en-AU" w:eastAsia="en-AU"/>
        </w:rPr>
        <w:drawing>
          <wp:inline distT="0" distB="0" distL="114300" distR="114300" wp14:anchorId="4417A4A1" wp14:editId="5A139871">
            <wp:extent cx="854710" cy="854710"/>
            <wp:effectExtent l="0" t="0" r="0" b="0"/>
            <wp:docPr id="4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</w:p>
    <w:p w14:paraId="046A2D6B" w14:textId="77777777" w:rsidR="004872C7" w:rsidRDefault="004872C7" w:rsidP="004872C7">
      <w:pPr>
        <w:pStyle w:val="Normal1"/>
        <w:ind w:left="142" w:right="-87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Kiama P&amp;C Inc.</w:t>
      </w:r>
    </w:p>
    <w:p w14:paraId="785D03F6" w14:textId="77777777" w:rsidR="004872C7" w:rsidRDefault="004872C7" w:rsidP="004872C7">
      <w:pPr>
        <w:pStyle w:val="Normal1"/>
        <w:ind w:left="142" w:right="-873" w:firstLine="72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MEETING MINUTES</w:t>
      </w:r>
    </w:p>
    <w:tbl>
      <w:tblPr>
        <w:tblStyle w:val="4"/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8218"/>
      </w:tblGrid>
      <w:tr w:rsidR="004872C7" w14:paraId="2FE43F0A" w14:textId="77777777" w:rsidTr="004C10A7">
        <w:trPr>
          <w:jc w:val="center"/>
        </w:trPr>
        <w:tc>
          <w:tcPr>
            <w:tcW w:w="1695" w:type="dxa"/>
            <w:shd w:val="clear" w:color="auto" w:fill="BFBFBF"/>
            <w:vAlign w:val="center"/>
          </w:tcPr>
          <w:p w14:paraId="236DE702" w14:textId="77777777" w:rsidR="004872C7" w:rsidRDefault="004872C7" w:rsidP="004872C7">
            <w:pPr>
              <w:pStyle w:val="Normal1"/>
              <w:spacing w:line="240" w:lineRule="auto"/>
              <w:ind w:left="142" w:right="-873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218" w:type="dxa"/>
            <w:vAlign w:val="center"/>
          </w:tcPr>
          <w:p w14:paraId="4A440E45" w14:textId="6A86AE54" w:rsidR="004872C7" w:rsidRDefault="004872C7" w:rsidP="004872C7">
            <w:pPr>
              <w:pStyle w:val="Normal1"/>
              <w:spacing w:line="240" w:lineRule="auto"/>
              <w:ind w:left="142" w:right="-873"/>
            </w:pPr>
            <w:r>
              <w:t>2</w:t>
            </w:r>
            <w:r w:rsidR="0047790D">
              <w:t>8</w:t>
            </w:r>
            <w:r>
              <w:t>/0</w:t>
            </w:r>
            <w:r w:rsidR="0047790D">
              <w:t>3</w:t>
            </w:r>
            <w:r>
              <w:t>/2022</w:t>
            </w:r>
          </w:p>
        </w:tc>
      </w:tr>
      <w:tr w:rsidR="004872C7" w14:paraId="13F2F8D8" w14:textId="77777777" w:rsidTr="004C10A7">
        <w:trPr>
          <w:jc w:val="center"/>
        </w:trPr>
        <w:tc>
          <w:tcPr>
            <w:tcW w:w="1695" w:type="dxa"/>
            <w:shd w:val="clear" w:color="auto" w:fill="BFBFBF"/>
            <w:vAlign w:val="center"/>
          </w:tcPr>
          <w:p w14:paraId="62533188" w14:textId="77777777" w:rsidR="004872C7" w:rsidRDefault="004872C7" w:rsidP="004872C7">
            <w:pPr>
              <w:pStyle w:val="Normal1"/>
              <w:spacing w:line="240" w:lineRule="auto"/>
              <w:ind w:left="142" w:right="-873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8218" w:type="dxa"/>
            <w:vAlign w:val="center"/>
          </w:tcPr>
          <w:p w14:paraId="2CA01283" w14:textId="15FC5F37" w:rsidR="004872C7" w:rsidRDefault="004872C7" w:rsidP="004872C7">
            <w:pPr>
              <w:pStyle w:val="Normal1"/>
              <w:spacing w:line="240" w:lineRule="auto"/>
              <w:ind w:left="142" w:right="-873"/>
            </w:pPr>
            <w:r>
              <w:t>6:0</w:t>
            </w:r>
            <w:r w:rsidR="00A00059">
              <w:t>7</w:t>
            </w:r>
            <w:r>
              <w:t xml:space="preserve">pm meeting opened by Cathryn Lyall </w:t>
            </w:r>
          </w:p>
        </w:tc>
      </w:tr>
      <w:tr w:rsidR="004872C7" w14:paraId="0DBFA4C3" w14:textId="77777777" w:rsidTr="004C10A7">
        <w:trPr>
          <w:jc w:val="center"/>
        </w:trPr>
        <w:tc>
          <w:tcPr>
            <w:tcW w:w="1695" w:type="dxa"/>
            <w:shd w:val="clear" w:color="auto" w:fill="BFBFBF"/>
            <w:vAlign w:val="center"/>
          </w:tcPr>
          <w:p w14:paraId="6B41345B" w14:textId="77777777" w:rsidR="004872C7" w:rsidRDefault="004872C7" w:rsidP="004872C7">
            <w:pPr>
              <w:pStyle w:val="Normal1"/>
              <w:spacing w:line="240" w:lineRule="auto"/>
              <w:ind w:left="142" w:right="-873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8218" w:type="dxa"/>
            <w:vAlign w:val="center"/>
          </w:tcPr>
          <w:p w14:paraId="3F82889C" w14:textId="77777777" w:rsidR="004872C7" w:rsidRDefault="004872C7" w:rsidP="004872C7">
            <w:pPr>
              <w:pStyle w:val="Normal1"/>
              <w:spacing w:line="240" w:lineRule="auto"/>
              <w:ind w:left="142" w:right="-873"/>
            </w:pPr>
            <w:r>
              <w:t>KPS Library</w:t>
            </w:r>
          </w:p>
        </w:tc>
      </w:tr>
    </w:tbl>
    <w:p w14:paraId="0C208963" w14:textId="77777777" w:rsidR="004872C7" w:rsidRDefault="004872C7" w:rsidP="004872C7">
      <w:pPr>
        <w:pStyle w:val="Normal1"/>
        <w:ind w:left="142" w:right="-873" w:firstLine="720"/>
      </w:pPr>
    </w:p>
    <w:p w14:paraId="57434573" w14:textId="77777777" w:rsidR="004872C7" w:rsidRDefault="004872C7" w:rsidP="004872C7">
      <w:pPr>
        <w:pStyle w:val="Normal1"/>
        <w:ind w:left="142" w:right="-873" w:firstLine="720"/>
        <w:sectPr w:rsidR="004872C7" w:rsidSect="004872C7">
          <w:pgSz w:w="11906" w:h="16838" w:code="9"/>
          <w:pgMar w:top="1440" w:right="1133" w:bottom="1440" w:left="1418" w:header="0" w:footer="720" w:gutter="0"/>
          <w:pgNumType w:start="1"/>
          <w:cols w:space="720"/>
        </w:sectPr>
      </w:pPr>
    </w:p>
    <w:p w14:paraId="4ACC263E" w14:textId="77777777" w:rsidR="004872C7" w:rsidRDefault="004872C7" w:rsidP="004872C7">
      <w:pPr>
        <w:pStyle w:val="Normal1"/>
        <w:ind w:left="142" w:right="-873"/>
        <w:rPr>
          <w:b/>
        </w:rPr>
      </w:pPr>
      <w:r>
        <w:rPr>
          <w:b/>
          <w:color w:val="38761D"/>
        </w:rPr>
        <w:t xml:space="preserve">1.   </w:t>
      </w:r>
      <w:r>
        <w:rPr>
          <w:b/>
          <w:color w:val="38761D"/>
        </w:rPr>
        <w:tab/>
        <w:t xml:space="preserve">WELCOME AND PREVIOUS MINUTES    </w:t>
      </w:r>
      <w:r>
        <w:rPr>
          <w:b/>
        </w:rPr>
        <w:t xml:space="preserve"> </w:t>
      </w:r>
    </w:p>
    <w:p w14:paraId="14E3EDB8" w14:textId="77777777" w:rsidR="004872C7" w:rsidRDefault="004872C7" w:rsidP="004872C7">
      <w:pPr>
        <w:pStyle w:val="Normal1"/>
        <w:ind w:left="142" w:right="-873" w:firstLine="720"/>
      </w:pPr>
      <w:r>
        <w:rPr>
          <w:b/>
        </w:rPr>
        <w:t xml:space="preserve">                      </w:t>
      </w:r>
      <w:r>
        <w:rPr>
          <w:b/>
        </w:rPr>
        <w:tab/>
        <w:t xml:space="preserve">                 </w:t>
      </w:r>
    </w:p>
    <w:p w14:paraId="0723737B" w14:textId="77777777" w:rsidR="004872C7" w:rsidRDefault="004872C7" w:rsidP="004872C7">
      <w:pPr>
        <w:pStyle w:val="Normal1"/>
        <w:ind w:left="142" w:right="-873"/>
        <w:rPr>
          <w:b/>
        </w:rPr>
      </w:pPr>
      <w:proofErr w:type="gramStart"/>
      <w:r w:rsidRPr="00600D30">
        <w:rPr>
          <w:b/>
          <w:bCs/>
        </w:rPr>
        <w:t xml:space="preserve">1.1  </w:t>
      </w:r>
      <w:r w:rsidRPr="00600D30">
        <w:rPr>
          <w:b/>
          <w:bCs/>
        </w:rPr>
        <w:tab/>
      </w:r>
      <w:proofErr w:type="gramEnd"/>
      <w:r>
        <w:rPr>
          <w:b/>
        </w:rPr>
        <w:t>Welcome and opening remarks</w:t>
      </w:r>
    </w:p>
    <w:p w14:paraId="7611DBAB" w14:textId="77777777" w:rsidR="004872C7" w:rsidRDefault="004872C7" w:rsidP="004872C7">
      <w:pPr>
        <w:pStyle w:val="Normal1"/>
        <w:spacing w:line="240" w:lineRule="auto"/>
        <w:ind w:left="142" w:right="-873" w:firstLine="720"/>
      </w:pPr>
    </w:p>
    <w:p w14:paraId="262532D9" w14:textId="07A87637" w:rsidR="004872C7" w:rsidRDefault="004872C7" w:rsidP="009E6B08">
      <w:pPr>
        <w:pStyle w:val="Normal1"/>
        <w:spacing w:line="240" w:lineRule="auto"/>
        <w:ind w:left="142" w:right="-897"/>
        <w:rPr>
          <w:b/>
        </w:rPr>
      </w:pPr>
      <w:r>
        <w:t>Executive members were present. Determination of a quorum present to</w:t>
      </w:r>
      <w:r w:rsidR="009E6B08">
        <w:t xml:space="preserve"> </w:t>
      </w:r>
      <w:r>
        <w:t>proceed with the meeting was declared and the meeting opened at 6:0</w:t>
      </w:r>
      <w:r w:rsidR="00A00059">
        <w:t>7</w:t>
      </w:r>
      <w:r>
        <w:t>pm.</w:t>
      </w:r>
      <w:r w:rsidRPr="00FB6D80">
        <w:t xml:space="preserve"> CL </w:t>
      </w:r>
      <w:r>
        <w:t xml:space="preserve">officially </w:t>
      </w:r>
      <w:r w:rsidR="00A00059">
        <w:t>thanked those present and those who are engaging with P&amp;C this year and acknowledged the fantastic support from Natalie and Sarah.</w:t>
      </w:r>
    </w:p>
    <w:p w14:paraId="7C1C6EE4" w14:textId="77777777" w:rsidR="004872C7" w:rsidRDefault="004872C7" w:rsidP="004872C7">
      <w:pPr>
        <w:pStyle w:val="Normal1"/>
        <w:ind w:left="142" w:right="-873" w:firstLine="720"/>
      </w:pPr>
    </w:p>
    <w:p w14:paraId="69D72CA4" w14:textId="77777777" w:rsidR="004872C7" w:rsidRDefault="004872C7" w:rsidP="004872C7">
      <w:pPr>
        <w:pStyle w:val="Normal1"/>
        <w:ind w:left="142" w:right="-873"/>
        <w:rPr>
          <w:b/>
        </w:rPr>
      </w:pPr>
      <w:proofErr w:type="gramStart"/>
      <w:r w:rsidRPr="00600D30">
        <w:rPr>
          <w:b/>
          <w:bCs/>
        </w:rPr>
        <w:t xml:space="preserve">1.2  </w:t>
      </w:r>
      <w:r w:rsidRPr="00600D30">
        <w:rPr>
          <w:b/>
          <w:bCs/>
        </w:rPr>
        <w:tab/>
      </w:r>
      <w:proofErr w:type="gramEnd"/>
      <w:r>
        <w:rPr>
          <w:b/>
        </w:rPr>
        <w:t>Acknowledgement of Country</w:t>
      </w:r>
    </w:p>
    <w:p w14:paraId="7ED88DAE" w14:textId="77777777" w:rsidR="004872C7" w:rsidRDefault="004872C7" w:rsidP="004872C7">
      <w:pPr>
        <w:pStyle w:val="Normal1"/>
        <w:ind w:left="142" w:right="-873"/>
        <w:rPr>
          <w:b/>
        </w:rPr>
      </w:pPr>
    </w:p>
    <w:p w14:paraId="54C040F3" w14:textId="77777777" w:rsidR="004872C7" w:rsidRPr="00EA7FF5" w:rsidRDefault="004872C7" w:rsidP="004872C7">
      <w:pPr>
        <w:pStyle w:val="Normal1"/>
        <w:spacing w:line="240" w:lineRule="auto"/>
        <w:ind w:left="142" w:right="-873"/>
      </w:pPr>
      <w:r w:rsidRPr="00EA7FF5">
        <w:t xml:space="preserve">KPS P&amp;C acknowledges the Wadi </w:t>
      </w:r>
      <w:proofErr w:type="spellStart"/>
      <w:r w:rsidRPr="00EA7FF5">
        <w:t>Wadi</w:t>
      </w:r>
      <w:proofErr w:type="spellEnd"/>
      <w:r w:rsidRPr="00EA7FF5">
        <w:t xml:space="preserve"> people of the </w:t>
      </w:r>
      <w:proofErr w:type="spellStart"/>
      <w:r w:rsidRPr="00EA7FF5">
        <w:t>Dharawal</w:t>
      </w:r>
      <w:proofErr w:type="spellEnd"/>
      <w:r w:rsidRPr="00EA7FF5">
        <w:t xml:space="preserve"> nation, the</w:t>
      </w:r>
      <w:r>
        <w:t xml:space="preserve"> </w:t>
      </w:r>
      <w:r w:rsidRPr="00EA7FF5">
        <w:t xml:space="preserve">Traditional Custodians of the lands on which we live, work and play. We </w:t>
      </w:r>
      <w:proofErr w:type="spellStart"/>
      <w:r>
        <w:t>r</w:t>
      </w:r>
      <w:r w:rsidRPr="00EA7FF5">
        <w:t>ecognise</w:t>
      </w:r>
      <w:proofErr w:type="spellEnd"/>
      <w:r w:rsidRPr="00EA7FF5">
        <w:t xml:space="preserve"> their continuing connection to country: land, </w:t>
      </w:r>
      <w:proofErr w:type="gramStart"/>
      <w:r w:rsidRPr="00EA7FF5">
        <w:t>water</w:t>
      </w:r>
      <w:proofErr w:type="gramEnd"/>
      <w:r w:rsidRPr="00EA7FF5">
        <w:t xml:space="preserve"> and community, and pay our respects to Elders, past, present and emerging. </w:t>
      </w:r>
    </w:p>
    <w:p w14:paraId="6E88841D" w14:textId="77777777" w:rsidR="004872C7" w:rsidRDefault="004872C7" w:rsidP="004872C7">
      <w:pPr>
        <w:pStyle w:val="Normal1"/>
        <w:ind w:left="142" w:right="-873"/>
        <w:rPr>
          <w:b/>
        </w:rPr>
      </w:pPr>
    </w:p>
    <w:p w14:paraId="10F06E95" w14:textId="038593EC" w:rsidR="004872C7" w:rsidRDefault="004872C7" w:rsidP="006059CB">
      <w:pPr>
        <w:pStyle w:val="Normal1"/>
        <w:ind w:left="142" w:right="-873"/>
        <w:rPr>
          <w:b/>
        </w:rPr>
      </w:pPr>
      <w:r>
        <w:rPr>
          <w:b/>
        </w:rPr>
        <w:t>1.3</w:t>
      </w:r>
      <w:r>
        <w:rPr>
          <w:b/>
        </w:rPr>
        <w:tab/>
        <w:t xml:space="preserve"> Apologies and welcome to new members</w:t>
      </w:r>
    </w:p>
    <w:p w14:paraId="72CEFFED" w14:textId="77777777" w:rsidR="004872C7" w:rsidRDefault="004872C7" w:rsidP="004872C7">
      <w:pPr>
        <w:pStyle w:val="Normal1"/>
        <w:ind w:left="142" w:right="-873"/>
      </w:pPr>
    </w:p>
    <w:tbl>
      <w:tblPr>
        <w:tblStyle w:val="3"/>
        <w:tblW w:w="949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654"/>
      </w:tblGrid>
      <w:tr w:rsidR="004872C7" w14:paraId="7B5ADDC8" w14:textId="77777777" w:rsidTr="004C10A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10FA" w14:textId="77777777" w:rsidR="004872C7" w:rsidRDefault="004872C7" w:rsidP="004872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07" w:right="-873"/>
              <w:jc w:val="center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ED42" w14:textId="29C01056" w:rsidR="004872C7" w:rsidRDefault="004872C7" w:rsidP="004334BF">
            <w:pPr>
              <w:pStyle w:val="Normal1"/>
              <w:widowControl w:val="0"/>
              <w:spacing w:line="240" w:lineRule="auto"/>
              <w:ind w:left="142" w:right="42"/>
            </w:pPr>
            <w:r>
              <w:t xml:space="preserve">Cathryn Lyall (President, CL), Klaas van Alphen (Treasurer, KV), Bek McAlister (Vice President, </w:t>
            </w:r>
            <w:r w:rsidR="006059CB">
              <w:t>RM</w:t>
            </w:r>
            <w:r>
              <w:t xml:space="preserve">), Leah McDonald (Vice President, LM), Sarah Webb (Co-Principal, SW), </w:t>
            </w:r>
            <w:r w:rsidR="00A00059">
              <w:t xml:space="preserve">Natalie Marshall </w:t>
            </w:r>
            <w:r>
              <w:t>(</w:t>
            </w:r>
            <w:r w:rsidR="00A00059">
              <w:t>Co-Principal, NM</w:t>
            </w:r>
            <w:r>
              <w:t>), Nicole O’Brien, Mel</w:t>
            </w:r>
            <w:r w:rsidR="004334BF">
              <w:t xml:space="preserve"> Rigby</w:t>
            </w:r>
            <w:r>
              <w:t>, Darren Fernandes</w:t>
            </w:r>
            <w:r w:rsidR="003E7E48">
              <w:t xml:space="preserve"> (DF)</w:t>
            </w:r>
            <w:r w:rsidR="00A00059">
              <w:t>, Caroline Jones</w:t>
            </w:r>
            <w:r w:rsidR="00490A3D">
              <w:t xml:space="preserve"> (CJ)</w:t>
            </w:r>
            <w:r w:rsidR="00A00059">
              <w:t xml:space="preserve">, Fiona </w:t>
            </w:r>
            <w:proofErr w:type="spellStart"/>
            <w:r w:rsidR="00A00059">
              <w:t>Arten</w:t>
            </w:r>
            <w:proofErr w:type="spellEnd"/>
            <w:r w:rsidR="00490A3D">
              <w:t xml:space="preserve"> (FA)</w:t>
            </w:r>
          </w:p>
        </w:tc>
      </w:tr>
      <w:tr w:rsidR="004872C7" w14:paraId="43C5B869" w14:textId="77777777" w:rsidTr="004C10A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3591" w14:textId="77777777" w:rsidR="004872C7" w:rsidRDefault="004872C7" w:rsidP="004872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07" w:right="-873"/>
              <w:jc w:val="center"/>
              <w:rPr>
                <w:b/>
              </w:rPr>
            </w:pPr>
            <w:r>
              <w:rPr>
                <w:b/>
              </w:rPr>
              <w:t>Apologies: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FBE1" w14:textId="7BF468AE" w:rsidR="004872C7" w:rsidRDefault="004872C7" w:rsidP="004334BF">
            <w:pPr>
              <w:pStyle w:val="Normal1"/>
              <w:widowControl w:val="0"/>
              <w:spacing w:line="240" w:lineRule="auto"/>
              <w:ind w:left="142"/>
            </w:pPr>
            <w:r>
              <w:t xml:space="preserve">Kaylene Derix (Secretary, KD), Belinda Meier (BM), </w:t>
            </w:r>
            <w:r w:rsidR="00237004">
              <w:t xml:space="preserve">Kaye Middleton, Beth Horner, </w:t>
            </w:r>
            <w:r>
              <w:t xml:space="preserve">Rachael Peedom, </w:t>
            </w:r>
            <w:r w:rsidR="00237004">
              <w:t>Julie Countee</w:t>
            </w:r>
          </w:p>
        </w:tc>
      </w:tr>
    </w:tbl>
    <w:p w14:paraId="29B6EEFF" w14:textId="33345078" w:rsidR="004872C7" w:rsidRDefault="004872C7" w:rsidP="004872C7">
      <w:pPr>
        <w:ind w:right="-873"/>
      </w:pPr>
    </w:p>
    <w:p w14:paraId="69FB7863" w14:textId="77777777" w:rsidR="004872C7" w:rsidRDefault="004872C7" w:rsidP="004872C7">
      <w:pPr>
        <w:ind w:left="142" w:right="-873"/>
      </w:pPr>
      <w:proofErr w:type="gramStart"/>
      <w:r w:rsidRPr="006059CB">
        <w:rPr>
          <w:b/>
          <w:bCs/>
        </w:rPr>
        <w:t xml:space="preserve">1.4  </w:t>
      </w:r>
      <w:r w:rsidRPr="006059CB">
        <w:rPr>
          <w:b/>
          <w:bCs/>
        </w:rPr>
        <w:tab/>
      </w:r>
      <w:proofErr w:type="gramEnd"/>
      <w:r>
        <w:rPr>
          <w:b/>
        </w:rPr>
        <w:t>Approval of Minutes</w:t>
      </w:r>
    </w:p>
    <w:p w14:paraId="6F46604E" w14:textId="77777777" w:rsidR="004872C7" w:rsidRDefault="004872C7" w:rsidP="004872C7">
      <w:pPr>
        <w:pStyle w:val="Normal1"/>
        <w:ind w:left="142" w:right="-873" w:firstLine="720"/>
      </w:pPr>
    </w:p>
    <w:p w14:paraId="77ECE4DF" w14:textId="746AC450" w:rsidR="004872C7" w:rsidRDefault="004872C7" w:rsidP="004872C7">
      <w:pPr>
        <w:pStyle w:val="Normal1"/>
        <w:spacing w:line="240" w:lineRule="auto"/>
        <w:ind w:left="142" w:right="-873"/>
        <w:rPr>
          <w:b/>
          <w:i/>
          <w:color w:val="3D85C6"/>
        </w:rPr>
      </w:pPr>
      <w:r>
        <w:t xml:space="preserve">Minutes from the previous Meeting were made available on the school website and </w:t>
      </w:r>
      <w:proofErr w:type="spellStart"/>
      <w:r>
        <w:t>eNews</w:t>
      </w:r>
      <w:proofErr w:type="spellEnd"/>
      <w:r>
        <w:t xml:space="preserve"> to all P&amp;C members for verification of accuracy and to facilitate task assignment. </w:t>
      </w:r>
    </w:p>
    <w:p w14:paraId="537F7640" w14:textId="77777777" w:rsidR="004872C7" w:rsidRPr="004872C7" w:rsidRDefault="004872C7" w:rsidP="004872C7">
      <w:pPr>
        <w:pStyle w:val="Normal1"/>
        <w:spacing w:line="240" w:lineRule="auto"/>
        <w:ind w:left="142" w:right="-873"/>
      </w:pPr>
    </w:p>
    <w:p w14:paraId="065DE738" w14:textId="4A12729B" w:rsidR="004872C7" w:rsidRPr="00CC473A" w:rsidRDefault="004872C7" w:rsidP="004872C7">
      <w:pPr>
        <w:pStyle w:val="Normal1"/>
        <w:spacing w:line="240" w:lineRule="auto"/>
        <w:ind w:left="142" w:right="-873"/>
        <w:rPr>
          <w:i/>
        </w:rPr>
      </w:pPr>
      <w:r w:rsidRPr="00CC473A">
        <w:rPr>
          <w:b/>
          <w:i/>
        </w:rPr>
        <w:t>Motion:</w:t>
      </w:r>
      <w:r w:rsidRPr="00CC473A">
        <w:rPr>
          <w:i/>
        </w:rPr>
        <w:t xml:space="preserve"> That the minutes of the previous General Meeting held on </w:t>
      </w:r>
      <w:r w:rsidR="00237004">
        <w:rPr>
          <w:i/>
        </w:rPr>
        <w:t>2</w:t>
      </w:r>
      <w:r w:rsidR="0047790D">
        <w:rPr>
          <w:i/>
        </w:rPr>
        <w:t>1</w:t>
      </w:r>
      <w:r w:rsidR="00237004">
        <w:rPr>
          <w:i/>
        </w:rPr>
        <w:t xml:space="preserve"> </w:t>
      </w:r>
      <w:r w:rsidR="0047790D">
        <w:rPr>
          <w:i/>
        </w:rPr>
        <w:t xml:space="preserve">Feb </w:t>
      </w:r>
      <w:r w:rsidR="00237004">
        <w:rPr>
          <w:i/>
        </w:rPr>
        <w:t xml:space="preserve">2022 </w:t>
      </w:r>
      <w:r w:rsidRPr="00CC473A">
        <w:rPr>
          <w:i/>
        </w:rPr>
        <w:t xml:space="preserve">be accepted. </w:t>
      </w:r>
    </w:p>
    <w:p w14:paraId="5B7C0571" w14:textId="23304069" w:rsidR="004872C7" w:rsidRPr="00CC473A" w:rsidRDefault="004872C7" w:rsidP="004872C7">
      <w:pPr>
        <w:pStyle w:val="Normal1"/>
        <w:spacing w:line="240" w:lineRule="auto"/>
        <w:ind w:left="142" w:right="-873" w:firstLine="810"/>
      </w:pPr>
      <w:r w:rsidRPr="00CC473A">
        <w:rPr>
          <w:b/>
          <w:i/>
        </w:rPr>
        <w:t xml:space="preserve">Moved: </w:t>
      </w:r>
      <w:r w:rsidR="0047790D">
        <w:rPr>
          <w:bCs/>
          <w:i/>
        </w:rPr>
        <w:t>Bek McAlister</w:t>
      </w:r>
      <w:r w:rsidRPr="00CC473A">
        <w:rPr>
          <w:b/>
          <w:i/>
        </w:rPr>
        <w:tab/>
      </w:r>
      <w:r w:rsidRPr="00CC473A">
        <w:rPr>
          <w:b/>
          <w:i/>
        </w:rPr>
        <w:tab/>
        <w:t>Seconded:</w:t>
      </w:r>
      <w:r w:rsidR="004334BF">
        <w:rPr>
          <w:b/>
          <w:i/>
        </w:rPr>
        <w:t xml:space="preserve"> </w:t>
      </w:r>
      <w:r w:rsidR="007C0561">
        <w:rPr>
          <w:bCs/>
          <w:i/>
        </w:rPr>
        <w:t>Mel Rigby</w:t>
      </w:r>
    </w:p>
    <w:p w14:paraId="3FE99F6F" w14:textId="77777777" w:rsidR="004872C7" w:rsidRDefault="004872C7" w:rsidP="004872C7">
      <w:pPr>
        <w:pStyle w:val="Normal1"/>
        <w:spacing w:line="240" w:lineRule="auto"/>
        <w:ind w:left="142" w:right="-873"/>
      </w:pPr>
    </w:p>
    <w:p w14:paraId="009647EF" w14:textId="77777777" w:rsidR="004872C7" w:rsidRDefault="004872C7" w:rsidP="004872C7">
      <w:pPr>
        <w:ind w:left="142" w:right="-873"/>
      </w:pPr>
      <w:proofErr w:type="gramStart"/>
      <w:r w:rsidRPr="006059CB">
        <w:rPr>
          <w:b/>
          <w:bCs/>
        </w:rPr>
        <w:t xml:space="preserve">1.5  </w:t>
      </w:r>
      <w:r w:rsidRPr="006059CB">
        <w:rPr>
          <w:b/>
          <w:bCs/>
        </w:rPr>
        <w:tab/>
      </w:r>
      <w:proofErr w:type="gramEnd"/>
      <w:r>
        <w:rPr>
          <w:b/>
        </w:rPr>
        <w:t xml:space="preserve">Matters Arising </w:t>
      </w:r>
    </w:p>
    <w:p w14:paraId="205250CD" w14:textId="77777777" w:rsidR="004872C7" w:rsidRDefault="004872C7" w:rsidP="004872C7">
      <w:pPr>
        <w:pStyle w:val="Normal1"/>
        <w:ind w:left="142" w:right="-873" w:firstLine="720"/>
      </w:pPr>
    </w:p>
    <w:p w14:paraId="10F28C10" w14:textId="77777777" w:rsidR="004872C7" w:rsidRDefault="004872C7" w:rsidP="004872C7">
      <w:pPr>
        <w:pStyle w:val="Normal1"/>
        <w:spacing w:line="240" w:lineRule="auto"/>
        <w:ind w:left="142" w:right="-873" w:firstLine="843"/>
      </w:pPr>
      <w:r>
        <w:t>No Matters Arising</w:t>
      </w:r>
    </w:p>
    <w:p w14:paraId="01E37050" w14:textId="77777777" w:rsidR="004872C7" w:rsidRDefault="004872C7" w:rsidP="004872C7">
      <w:pPr>
        <w:ind w:right="-873"/>
        <w:rPr>
          <w:b/>
          <w:color w:val="38761D"/>
        </w:rPr>
      </w:pPr>
    </w:p>
    <w:p w14:paraId="0D585920" w14:textId="77777777" w:rsidR="004872C7" w:rsidRDefault="004872C7" w:rsidP="004872C7">
      <w:pPr>
        <w:ind w:left="142" w:right="-873"/>
        <w:rPr>
          <w:b/>
          <w:color w:val="38761D"/>
        </w:rPr>
      </w:pPr>
      <w:r>
        <w:rPr>
          <w:b/>
          <w:color w:val="38761D"/>
        </w:rPr>
        <w:t>2.</w:t>
      </w:r>
      <w:r>
        <w:rPr>
          <w:b/>
          <w:color w:val="38761D"/>
        </w:rPr>
        <w:tab/>
        <w:t>EXECUTIVE REPORTS</w:t>
      </w:r>
    </w:p>
    <w:p w14:paraId="115FCC9D" w14:textId="77777777" w:rsidR="004872C7" w:rsidRDefault="004872C7" w:rsidP="004872C7">
      <w:pPr>
        <w:ind w:left="142" w:right="-873"/>
        <w:rPr>
          <w:b/>
          <w:color w:val="38761D"/>
        </w:rPr>
      </w:pPr>
    </w:p>
    <w:p w14:paraId="23395F0E" w14:textId="3C724C3D" w:rsidR="004872C7" w:rsidRDefault="004872C7" w:rsidP="004872C7">
      <w:pPr>
        <w:ind w:left="142" w:right="-873"/>
        <w:rPr>
          <w:b/>
          <w:color w:val="000000" w:themeColor="text1"/>
        </w:rPr>
      </w:pPr>
      <w:r w:rsidRPr="00600D30">
        <w:rPr>
          <w:b/>
          <w:color w:val="000000" w:themeColor="text1"/>
        </w:rPr>
        <w:t>2.1</w:t>
      </w:r>
      <w:r w:rsidRPr="00600D30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President’s Report  </w:t>
      </w:r>
    </w:p>
    <w:p w14:paraId="6B006284" w14:textId="6A94788F" w:rsidR="004872C7" w:rsidRDefault="004872C7" w:rsidP="004872C7">
      <w:pPr>
        <w:ind w:left="142" w:right="-873"/>
        <w:rPr>
          <w:b/>
          <w:color w:val="000000" w:themeColor="text1"/>
        </w:rPr>
      </w:pPr>
    </w:p>
    <w:p w14:paraId="245228FE" w14:textId="400ED993" w:rsidR="004872C7" w:rsidRPr="009E6B08" w:rsidRDefault="00750424" w:rsidP="009E6B08">
      <w:pPr>
        <w:pBdr>
          <w:top w:val="nil"/>
          <w:left w:val="nil"/>
          <w:bottom w:val="nil"/>
          <w:right w:val="nil"/>
          <w:between w:val="nil"/>
        </w:pBdr>
        <w:ind w:right="-472"/>
        <w:rPr>
          <w:bCs/>
          <w:color w:val="000000"/>
        </w:rPr>
      </w:pPr>
      <w:r>
        <w:rPr>
          <w:bCs/>
          <w:color w:val="000000"/>
        </w:rPr>
        <w:t xml:space="preserve">CL </w:t>
      </w:r>
      <w:r w:rsidR="00237004">
        <w:rPr>
          <w:bCs/>
          <w:color w:val="000000"/>
        </w:rPr>
        <w:t>Advised though there has been s</w:t>
      </w:r>
      <w:r w:rsidR="00237004" w:rsidRPr="00237004">
        <w:rPr>
          <w:bCs/>
          <w:color w:val="000000"/>
        </w:rPr>
        <w:t xml:space="preserve">poradic </w:t>
      </w:r>
      <w:r w:rsidR="00237004">
        <w:rPr>
          <w:bCs/>
          <w:color w:val="000000"/>
        </w:rPr>
        <w:t xml:space="preserve">assistance and incoming support </w:t>
      </w:r>
      <w:r w:rsidR="00237004" w:rsidRPr="00237004">
        <w:rPr>
          <w:bCs/>
          <w:color w:val="000000"/>
        </w:rPr>
        <w:t>from parents</w:t>
      </w:r>
      <w:r w:rsidR="00237004">
        <w:rPr>
          <w:bCs/>
          <w:color w:val="000000"/>
        </w:rPr>
        <w:t xml:space="preserve"> we have a strong core group whose contribution is very valued. CL encouraged all that when they </w:t>
      </w:r>
      <w:r w:rsidR="00237004" w:rsidRPr="00237004">
        <w:rPr>
          <w:bCs/>
          <w:color w:val="000000"/>
        </w:rPr>
        <w:t xml:space="preserve">are out talking to </w:t>
      </w:r>
      <w:r w:rsidR="00237004">
        <w:rPr>
          <w:bCs/>
          <w:color w:val="000000"/>
        </w:rPr>
        <w:t xml:space="preserve">KPS parents to </w:t>
      </w:r>
      <w:r w:rsidR="00237004" w:rsidRPr="00237004">
        <w:rPr>
          <w:bCs/>
          <w:color w:val="000000"/>
        </w:rPr>
        <w:t xml:space="preserve">put them in touch with </w:t>
      </w:r>
      <w:r w:rsidR="00237004">
        <w:rPr>
          <w:bCs/>
          <w:color w:val="000000"/>
        </w:rPr>
        <w:t>the exec to join the P&amp;C and assist</w:t>
      </w:r>
      <w:r w:rsidR="00237004" w:rsidRPr="00237004">
        <w:rPr>
          <w:bCs/>
          <w:color w:val="000000"/>
        </w:rPr>
        <w:t xml:space="preserve">. </w:t>
      </w:r>
      <w:r w:rsidR="00237004">
        <w:rPr>
          <w:bCs/>
          <w:color w:val="000000"/>
        </w:rPr>
        <w:t>Presently there is a l</w:t>
      </w:r>
      <w:r w:rsidR="00237004" w:rsidRPr="00237004">
        <w:rPr>
          <w:bCs/>
          <w:color w:val="000000"/>
        </w:rPr>
        <w:t xml:space="preserve">ot to </w:t>
      </w:r>
      <w:r w:rsidR="00237004">
        <w:rPr>
          <w:bCs/>
          <w:color w:val="000000"/>
        </w:rPr>
        <w:t>be achieved</w:t>
      </w:r>
      <w:r w:rsidR="00237004" w:rsidRPr="00237004">
        <w:rPr>
          <w:bCs/>
          <w:color w:val="000000"/>
        </w:rPr>
        <w:t xml:space="preserve">, </w:t>
      </w:r>
      <w:r w:rsidR="00237004">
        <w:rPr>
          <w:bCs/>
          <w:color w:val="000000"/>
        </w:rPr>
        <w:t xml:space="preserve">and </w:t>
      </w:r>
      <w:r w:rsidR="00237004" w:rsidRPr="00237004">
        <w:rPr>
          <w:bCs/>
          <w:color w:val="000000"/>
        </w:rPr>
        <w:t xml:space="preserve">few of us to do it. </w:t>
      </w:r>
      <w:r w:rsidR="002D5213">
        <w:rPr>
          <w:bCs/>
          <w:color w:val="000000"/>
        </w:rPr>
        <w:t>CL acknowledged the p</w:t>
      </w:r>
      <w:r w:rsidR="00237004" w:rsidRPr="00237004">
        <w:rPr>
          <w:bCs/>
          <w:color w:val="000000"/>
        </w:rPr>
        <w:t xml:space="preserve">ositive culture and great </w:t>
      </w:r>
      <w:r w:rsidR="002D5213">
        <w:rPr>
          <w:bCs/>
          <w:color w:val="000000"/>
        </w:rPr>
        <w:t xml:space="preserve">P&amp;C </w:t>
      </w:r>
      <w:proofErr w:type="spellStart"/>
      <w:proofErr w:type="gramStart"/>
      <w:r w:rsidR="00237004" w:rsidRPr="00237004">
        <w:rPr>
          <w:bCs/>
          <w:color w:val="000000"/>
        </w:rPr>
        <w:t>team.</w:t>
      </w:r>
      <w:r w:rsidR="009E6B08">
        <w:rPr>
          <w:bCs/>
          <w:color w:val="000000"/>
        </w:rPr>
        <w:t>K</w:t>
      </w:r>
      <w:proofErr w:type="spellEnd"/>
      <w:proofErr w:type="gramEnd"/>
      <w:r w:rsidR="004872C7">
        <w:rPr>
          <w:b/>
          <w:color w:val="000000" w:themeColor="text1"/>
        </w:rPr>
        <w:br w:type="page"/>
      </w:r>
    </w:p>
    <w:p w14:paraId="7EFB6F30" w14:textId="77777777" w:rsidR="004872C7" w:rsidRDefault="004872C7" w:rsidP="004872C7">
      <w:pPr>
        <w:ind w:left="142" w:right="-873"/>
        <w:rPr>
          <w:b/>
          <w:color w:val="000000" w:themeColor="text1"/>
        </w:rPr>
      </w:pPr>
      <w:r w:rsidRPr="00DA63EB">
        <w:rPr>
          <w:b/>
          <w:color w:val="000000" w:themeColor="text1"/>
        </w:rPr>
        <w:lastRenderedPageBreak/>
        <w:t>2.2</w:t>
      </w:r>
      <w:r w:rsidRPr="00DA63EB">
        <w:rPr>
          <w:b/>
          <w:color w:val="000000" w:themeColor="text1"/>
        </w:rPr>
        <w:tab/>
        <w:t>Principal</w:t>
      </w:r>
      <w:r>
        <w:rPr>
          <w:b/>
          <w:color w:val="000000" w:themeColor="text1"/>
        </w:rPr>
        <w:t>’s Report</w:t>
      </w:r>
    </w:p>
    <w:p w14:paraId="0EE57941" w14:textId="01B65068" w:rsidR="004872C7" w:rsidRDefault="004872C7" w:rsidP="004872C7">
      <w:pPr>
        <w:ind w:left="142" w:right="-873"/>
        <w:rPr>
          <w:b/>
          <w:color w:val="000000" w:themeColor="text1"/>
        </w:rPr>
      </w:pPr>
    </w:p>
    <w:p w14:paraId="2F7F351C" w14:textId="4C599B09" w:rsidR="004872C7" w:rsidRDefault="007C0561" w:rsidP="004872C7">
      <w:pPr>
        <w:ind w:left="142" w:right="-873"/>
        <w:rPr>
          <w:b/>
          <w:color w:val="000000" w:themeColor="text1"/>
        </w:rPr>
      </w:pPr>
      <w:r w:rsidRPr="007C0561">
        <w:rPr>
          <w:b/>
          <w:noProof/>
          <w:color w:val="000000" w:themeColor="text1"/>
        </w:rPr>
        <w:drawing>
          <wp:inline distT="0" distB="0" distL="0" distR="0" wp14:anchorId="599B16BA" wp14:editId="0E99C53B">
            <wp:extent cx="5562600" cy="7145064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7509" cy="71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809D" w14:textId="135B4415" w:rsidR="007C0561" w:rsidRPr="00B32F09" w:rsidRDefault="007C0561" w:rsidP="004872C7">
      <w:pPr>
        <w:ind w:left="142" w:right="-873"/>
        <w:rPr>
          <w:b/>
          <w:color w:val="000000" w:themeColor="text1"/>
        </w:rPr>
      </w:pPr>
      <w:r w:rsidRPr="00B32F09">
        <w:rPr>
          <w:b/>
          <w:noProof/>
          <w:color w:val="000000" w:themeColor="text1"/>
        </w:rPr>
        <w:lastRenderedPageBreak/>
        <w:drawing>
          <wp:inline distT="0" distB="0" distL="0" distR="0" wp14:anchorId="2F4F82D7" wp14:editId="3AE44BD5">
            <wp:extent cx="5715000" cy="666921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952" cy="667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467E" w14:textId="77777777" w:rsidR="004872C7" w:rsidRPr="00B32F09" w:rsidRDefault="004872C7" w:rsidP="004872C7">
      <w:pPr>
        <w:ind w:left="142" w:right="-873"/>
        <w:rPr>
          <w:b/>
          <w:color w:val="000000" w:themeColor="text1"/>
        </w:rPr>
      </w:pPr>
      <w:r w:rsidRPr="00B32F09">
        <w:rPr>
          <w:b/>
          <w:color w:val="000000" w:themeColor="text1"/>
        </w:rPr>
        <w:t>2.3</w:t>
      </w:r>
      <w:r w:rsidRPr="00B32F09">
        <w:rPr>
          <w:b/>
          <w:color w:val="000000" w:themeColor="text1"/>
        </w:rPr>
        <w:tab/>
        <w:t xml:space="preserve">Treasurer’s Report </w:t>
      </w:r>
    </w:p>
    <w:p w14:paraId="755EAF02" w14:textId="1D235CB5" w:rsidR="00750424" w:rsidRPr="00B32F09" w:rsidRDefault="00750424" w:rsidP="009E6B08">
      <w:pPr>
        <w:ind w:right="-873"/>
        <w:rPr>
          <w:b/>
          <w:color w:val="000000" w:themeColor="text1"/>
        </w:rPr>
      </w:pPr>
    </w:p>
    <w:p w14:paraId="4FBEF48A" w14:textId="51A511F8" w:rsidR="002D5213" w:rsidRPr="00B32F09" w:rsidRDefault="009E6B08" w:rsidP="002D5213">
      <w:pPr>
        <w:ind w:right="-873"/>
        <w:rPr>
          <w:bCs/>
          <w:color w:val="000000" w:themeColor="text1"/>
        </w:rPr>
      </w:pPr>
      <w:proofErr w:type="spellStart"/>
      <w:r w:rsidRPr="00B32F09">
        <w:rPr>
          <w:bCs/>
          <w:color w:val="000000" w:themeColor="text1"/>
        </w:rPr>
        <w:t>KvA</w:t>
      </w:r>
      <w:proofErr w:type="spellEnd"/>
      <w:r w:rsidRPr="00B32F09">
        <w:rPr>
          <w:bCs/>
          <w:color w:val="000000" w:themeColor="text1"/>
        </w:rPr>
        <w:t xml:space="preserve"> informed the committee that there has been limited changes to the financial situation of the P&amp;C since the last meeting. </w:t>
      </w:r>
    </w:p>
    <w:p w14:paraId="44AF49E2" w14:textId="13B2476F" w:rsidR="009E6B08" w:rsidRPr="00B32F09" w:rsidRDefault="009E6B08" w:rsidP="002D5213">
      <w:pPr>
        <w:ind w:right="-873"/>
        <w:rPr>
          <w:bCs/>
          <w:color w:val="000000" w:themeColor="text1"/>
        </w:rPr>
      </w:pPr>
    </w:p>
    <w:p w14:paraId="396B291E" w14:textId="2A30C265" w:rsidR="009E6B08" w:rsidRPr="00B32F09" w:rsidRDefault="009E6B08" w:rsidP="002D5213">
      <w:pPr>
        <w:ind w:right="-873"/>
        <w:rPr>
          <w:bCs/>
          <w:color w:val="000000" w:themeColor="text1"/>
        </w:rPr>
      </w:pPr>
      <w:r w:rsidRPr="00B32F09">
        <w:rPr>
          <w:bCs/>
          <w:color w:val="000000" w:themeColor="text1"/>
        </w:rPr>
        <w:t xml:space="preserve">Work is progress in preparation for the audit of last year’s </w:t>
      </w:r>
      <w:r w:rsidR="000C728D" w:rsidRPr="00B32F09">
        <w:rPr>
          <w:bCs/>
          <w:color w:val="000000" w:themeColor="text1"/>
        </w:rPr>
        <w:t xml:space="preserve">finances. </w:t>
      </w:r>
    </w:p>
    <w:p w14:paraId="74C0E46B" w14:textId="2707CF10" w:rsidR="004872C7" w:rsidRPr="00B32F09" w:rsidRDefault="000C728D" w:rsidP="000C728D">
      <w:pPr>
        <w:spacing w:after="160" w:line="259" w:lineRule="auto"/>
        <w:rPr>
          <w:b/>
          <w:color w:val="000000" w:themeColor="text1"/>
        </w:rPr>
      </w:pPr>
      <w:r w:rsidRPr="00B32F09">
        <w:rPr>
          <w:b/>
          <w:color w:val="000000" w:themeColor="text1"/>
        </w:rPr>
        <w:br w:type="page"/>
      </w:r>
    </w:p>
    <w:p w14:paraId="4ABBB7EC" w14:textId="4713962C" w:rsidR="004872C7" w:rsidRPr="00B32F09" w:rsidRDefault="004872C7" w:rsidP="004872C7">
      <w:pPr>
        <w:ind w:left="142" w:right="-873"/>
        <w:rPr>
          <w:b/>
          <w:color w:val="000000" w:themeColor="text1"/>
        </w:rPr>
      </w:pPr>
      <w:r w:rsidRPr="00B32F09">
        <w:rPr>
          <w:b/>
          <w:color w:val="000000" w:themeColor="text1"/>
        </w:rPr>
        <w:lastRenderedPageBreak/>
        <w:t>2.4</w:t>
      </w:r>
      <w:r w:rsidRPr="00B32F09">
        <w:rPr>
          <w:b/>
          <w:color w:val="000000" w:themeColor="text1"/>
        </w:rPr>
        <w:tab/>
        <w:t>Sub Committees and Representatives</w:t>
      </w:r>
    </w:p>
    <w:p w14:paraId="1E8BB01A" w14:textId="77777777" w:rsidR="004872C7" w:rsidRPr="00B32F09" w:rsidRDefault="004872C7" w:rsidP="004872C7">
      <w:pPr>
        <w:ind w:left="142" w:right="-873"/>
        <w:rPr>
          <w:b/>
          <w:color w:val="000000" w:themeColor="text1"/>
        </w:rPr>
      </w:pPr>
    </w:p>
    <w:p w14:paraId="6FEFA757" w14:textId="09DE67CC" w:rsidR="004872C7" w:rsidRPr="00B32F09" w:rsidRDefault="004872C7" w:rsidP="004872C7">
      <w:pPr>
        <w:ind w:left="142" w:right="-873"/>
        <w:rPr>
          <w:b/>
          <w:color w:val="000000" w:themeColor="text1"/>
        </w:rPr>
      </w:pPr>
      <w:r w:rsidRPr="00B32F09">
        <w:rPr>
          <w:b/>
          <w:color w:val="000000" w:themeColor="text1"/>
        </w:rPr>
        <w:t>2.4.1</w:t>
      </w:r>
      <w:r w:rsidRPr="00B32F09">
        <w:rPr>
          <w:b/>
          <w:color w:val="000000" w:themeColor="text1"/>
        </w:rPr>
        <w:tab/>
        <w:t>Fundraising</w:t>
      </w:r>
      <w:r w:rsidR="006059CB" w:rsidRPr="00B32F09">
        <w:rPr>
          <w:b/>
          <w:color w:val="000000" w:themeColor="text1"/>
        </w:rPr>
        <w:t xml:space="preserve"> and Events</w:t>
      </w:r>
    </w:p>
    <w:p w14:paraId="57F3A2E6" w14:textId="77777777" w:rsidR="004872C7" w:rsidRPr="00B32F09" w:rsidRDefault="004872C7" w:rsidP="004872C7">
      <w:pPr>
        <w:ind w:left="142" w:right="-873"/>
        <w:rPr>
          <w:rFonts w:eastAsiaTheme="minorHAnsi"/>
          <w:b/>
          <w:color w:val="000000" w:themeColor="text1"/>
          <w:lang w:val="en-AU"/>
        </w:rPr>
      </w:pPr>
    </w:p>
    <w:p w14:paraId="38BD39C8" w14:textId="280ACDF8" w:rsidR="004872C7" w:rsidRPr="00B32F09" w:rsidRDefault="0023043D" w:rsidP="004872C7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bCs/>
        </w:rPr>
      </w:pPr>
      <w:r w:rsidRPr="00B32F09">
        <w:rPr>
          <w:rFonts w:ascii="Arial" w:hAnsi="Arial" w:cs="Arial"/>
          <w:b/>
          <w:bCs/>
        </w:rPr>
        <w:t>K</w:t>
      </w:r>
      <w:r w:rsidR="004872C7" w:rsidRPr="00B32F09">
        <w:rPr>
          <w:rFonts w:ascii="Arial" w:hAnsi="Arial" w:cs="Arial"/>
          <w:b/>
          <w:bCs/>
        </w:rPr>
        <w:t>PS Cookbook</w:t>
      </w:r>
    </w:p>
    <w:p w14:paraId="35412381" w14:textId="719F6BC1" w:rsidR="004872C7" w:rsidRPr="00B32F09" w:rsidRDefault="002D5213" w:rsidP="007C0561">
      <w:pPr>
        <w:pBdr>
          <w:top w:val="nil"/>
          <w:left w:val="nil"/>
          <w:bottom w:val="nil"/>
          <w:right w:val="nil"/>
          <w:between w:val="nil"/>
        </w:pBdr>
      </w:pPr>
      <w:r w:rsidRPr="00B32F09">
        <w:t>All activities to sell cookbooks suggested last meeting have been executed. LM secured a great sale of 15 boxes of cookbooks through a real estate, many other lines are out. A push through the school is coming where parents can sign for books to on-sell through the community.</w:t>
      </w:r>
    </w:p>
    <w:p w14:paraId="0BF5CE3E" w14:textId="77777777" w:rsidR="000C728D" w:rsidRPr="00B32F09" w:rsidRDefault="000C728D" w:rsidP="007C0561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1EFBE601" w14:textId="77777777" w:rsidR="004872C7" w:rsidRPr="00B32F09" w:rsidRDefault="004872C7" w:rsidP="004872C7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/>
          <w:color w:val="000000" w:themeColor="text1"/>
        </w:rPr>
        <w:t>Family Fun Night</w:t>
      </w:r>
    </w:p>
    <w:p w14:paraId="409772C4" w14:textId="6FF5CF33" w:rsidR="004872C7" w:rsidRPr="00B32F09" w:rsidRDefault="002D5213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We are now able to have onsite, COLA location as grounds very damp and not tenable for foot traffic. Term 2 </w:t>
      </w:r>
      <w:r w:rsidR="00AA240B" w:rsidRPr="00B32F09">
        <w:rPr>
          <w:rFonts w:ascii="Arial" w:hAnsi="Arial" w:cs="Arial"/>
          <w:bCs/>
          <w:color w:val="000000" w:themeColor="text1"/>
        </w:rPr>
        <w:t>date TBD</w:t>
      </w:r>
    </w:p>
    <w:p w14:paraId="441ADDF3" w14:textId="77777777" w:rsidR="000C728D" w:rsidRPr="00B32F09" w:rsidRDefault="000C728D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0D1A98EE" w14:textId="77777777" w:rsidR="004872C7" w:rsidRPr="00B32F09" w:rsidRDefault="004872C7" w:rsidP="004872C7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color w:val="000000" w:themeColor="text1"/>
        </w:rPr>
      </w:pPr>
      <w:proofErr w:type="spellStart"/>
      <w:r w:rsidRPr="00B32F09">
        <w:rPr>
          <w:rFonts w:ascii="Arial" w:hAnsi="Arial" w:cs="Arial"/>
          <w:b/>
          <w:color w:val="000000" w:themeColor="text1"/>
        </w:rPr>
        <w:t>Ellawarra</w:t>
      </w:r>
      <w:proofErr w:type="spellEnd"/>
    </w:p>
    <w:p w14:paraId="7C8C125C" w14:textId="77777777" w:rsidR="000C728D" w:rsidRPr="00B32F09" w:rsidRDefault="00AA240B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Booked for </w:t>
      </w:r>
      <w:r w:rsidR="002D5213" w:rsidRPr="00B32F09">
        <w:rPr>
          <w:rFonts w:ascii="Arial" w:hAnsi="Arial" w:cs="Arial"/>
          <w:bCs/>
          <w:color w:val="000000" w:themeColor="text1"/>
        </w:rPr>
        <w:t xml:space="preserve">Saturday 21 </w:t>
      </w:r>
      <w:r w:rsidRPr="00B32F09">
        <w:rPr>
          <w:rFonts w:ascii="Arial" w:hAnsi="Arial" w:cs="Arial"/>
          <w:bCs/>
          <w:color w:val="000000" w:themeColor="text1"/>
        </w:rPr>
        <w:t xml:space="preserve">May at Kiama Leagues. </w:t>
      </w:r>
    </w:p>
    <w:p w14:paraId="10A91F7A" w14:textId="77777777" w:rsidR="000C728D" w:rsidRPr="00B32F09" w:rsidRDefault="00AA240B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Free room hire (saving of $440). </w:t>
      </w:r>
    </w:p>
    <w:p w14:paraId="20AE4608" w14:textId="77777777" w:rsidR="000C728D" w:rsidRPr="00B32F09" w:rsidRDefault="00AA240B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Drag Performer </w:t>
      </w:r>
      <w:proofErr w:type="spellStart"/>
      <w:r w:rsidRPr="00B32F09">
        <w:rPr>
          <w:rFonts w:ascii="Arial" w:hAnsi="Arial" w:cs="Arial"/>
          <w:bCs/>
          <w:color w:val="000000" w:themeColor="text1"/>
        </w:rPr>
        <w:t>Ellawarra</w:t>
      </w:r>
      <w:proofErr w:type="spellEnd"/>
      <w:r w:rsidRPr="00B32F09">
        <w:rPr>
          <w:rFonts w:ascii="Arial" w:hAnsi="Arial" w:cs="Arial"/>
          <w:bCs/>
          <w:color w:val="000000" w:themeColor="text1"/>
        </w:rPr>
        <w:t xml:space="preserve"> booked in. </w:t>
      </w:r>
    </w:p>
    <w:p w14:paraId="10D3EB78" w14:textId="77777777" w:rsidR="000C728D" w:rsidRPr="00B32F09" w:rsidRDefault="00AA240B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Call for donations of prizes for silent auction. </w:t>
      </w:r>
    </w:p>
    <w:p w14:paraId="02E67C28" w14:textId="77777777" w:rsidR="000C728D" w:rsidRPr="00B32F09" w:rsidRDefault="00AA240B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>RM to provide letter of thanks to Kiama Leagues Club for room hire donation</w:t>
      </w:r>
      <w:r w:rsidR="002D5213" w:rsidRPr="00B32F09">
        <w:rPr>
          <w:rFonts w:ascii="Arial" w:hAnsi="Arial" w:cs="Arial"/>
          <w:bCs/>
          <w:color w:val="000000" w:themeColor="text1"/>
        </w:rPr>
        <w:t xml:space="preserve"> (actioned). </w:t>
      </w:r>
    </w:p>
    <w:p w14:paraId="2979DEEA" w14:textId="77777777" w:rsidR="000C728D" w:rsidRPr="00B32F09" w:rsidRDefault="002D5213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Tickets on sale soon $35. </w:t>
      </w:r>
    </w:p>
    <w:p w14:paraId="41A7C05F" w14:textId="77777777" w:rsidR="000C728D" w:rsidRPr="00B32F09" w:rsidRDefault="002D5213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Suggestion to sell bingo dotters taken on board for consideration. </w:t>
      </w:r>
    </w:p>
    <w:p w14:paraId="1BA2EF4A" w14:textId="77777777" w:rsidR="000C728D" w:rsidRPr="00B32F09" w:rsidRDefault="002D5213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proofErr w:type="gramStart"/>
      <w:r w:rsidRPr="00B32F09">
        <w:rPr>
          <w:rFonts w:ascii="Arial" w:hAnsi="Arial" w:cs="Arial"/>
          <w:bCs/>
          <w:color w:val="000000" w:themeColor="text1"/>
        </w:rPr>
        <w:t>Thanks Mel</w:t>
      </w:r>
      <w:proofErr w:type="gramEnd"/>
      <w:r w:rsidRPr="00B32F09">
        <w:rPr>
          <w:rFonts w:ascii="Arial" w:hAnsi="Arial" w:cs="Arial"/>
          <w:bCs/>
          <w:color w:val="000000" w:themeColor="text1"/>
        </w:rPr>
        <w:t xml:space="preserve"> for offering to assist with event. </w:t>
      </w:r>
    </w:p>
    <w:p w14:paraId="7F30D844" w14:textId="54C29D0F" w:rsidR="004872C7" w:rsidRPr="00B32F09" w:rsidRDefault="002D5213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>Committee will reach out closer to the date.</w:t>
      </w:r>
    </w:p>
    <w:p w14:paraId="4910249C" w14:textId="77777777" w:rsidR="000C728D" w:rsidRPr="00B32F09" w:rsidRDefault="000C728D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0FE5B772" w14:textId="7B6022D3" w:rsidR="004872C7" w:rsidRPr="00B32F09" w:rsidRDefault="002D5213" w:rsidP="004872C7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color w:val="000000" w:themeColor="text1"/>
        </w:rPr>
      </w:pPr>
      <w:bookmarkStart w:id="1" w:name="_Hlk81831448"/>
      <w:r w:rsidRPr="00B32F09">
        <w:rPr>
          <w:rFonts w:ascii="Arial" w:hAnsi="Arial" w:cs="Arial"/>
          <w:b/>
          <w:color w:val="000000" w:themeColor="text1"/>
        </w:rPr>
        <w:t xml:space="preserve">Kindy </w:t>
      </w:r>
      <w:r w:rsidR="00490A3D" w:rsidRPr="00B32F09">
        <w:rPr>
          <w:rFonts w:ascii="Arial" w:hAnsi="Arial" w:cs="Arial"/>
          <w:b/>
          <w:color w:val="000000" w:themeColor="text1"/>
        </w:rPr>
        <w:t>Activities</w:t>
      </w:r>
    </w:p>
    <w:p w14:paraId="277570EA" w14:textId="0B595E8D" w:rsidR="00065DB3" w:rsidRPr="00B32F09" w:rsidRDefault="002D5213" w:rsidP="00374C6A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>LM reported on successful connection event for new KPS parents with kindy kids. Thanks to Leah and Eva for championing this initiative.</w:t>
      </w:r>
      <w:bookmarkEnd w:id="1"/>
    </w:p>
    <w:p w14:paraId="7E8CED95" w14:textId="66513987" w:rsidR="000C728D" w:rsidRPr="00B32F09" w:rsidRDefault="000C728D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33A0EDCA" w14:textId="0925CD34" w:rsidR="00DE6170" w:rsidRPr="00B32F09" w:rsidRDefault="00DE6170" w:rsidP="00B32F09">
      <w:pPr>
        <w:pStyle w:val="ListParagraph"/>
        <w:numPr>
          <w:ilvl w:val="3"/>
          <w:numId w:val="1"/>
        </w:numPr>
        <w:ind w:right="-873" w:firstLine="142"/>
        <w:rPr>
          <w:rFonts w:ascii="Arial" w:hAnsi="Arial" w:cs="Arial"/>
          <w:b/>
          <w:color w:val="000000" w:themeColor="text1"/>
        </w:rPr>
      </w:pPr>
      <w:proofErr w:type="spellStart"/>
      <w:proofErr w:type="gramStart"/>
      <w:r w:rsidRPr="00B32F09">
        <w:rPr>
          <w:rFonts w:ascii="Arial" w:hAnsi="Arial" w:cs="Arial"/>
          <w:b/>
          <w:color w:val="000000" w:themeColor="text1"/>
        </w:rPr>
        <w:t>Mothers</w:t>
      </w:r>
      <w:proofErr w:type="gramEnd"/>
      <w:r w:rsidRPr="00B32F09">
        <w:rPr>
          <w:rFonts w:ascii="Arial" w:hAnsi="Arial" w:cs="Arial"/>
          <w:b/>
          <w:color w:val="000000" w:themeColor="text1"/>
        </w:rPr>
        <w:t xml:space="preserve"> day</w:t>
      </w:r>
      <w:proofErr w:type="spellEnd"/>
      <w:r w:rsidRPr="00B32F09">
        <w:rPr>
          <w:rFonts w:ascii="Arial" w:hAnsi="Arial" w:cs="Arial"/>
          <w:b/>
          <w:color w:val="000000" w:themeColor="text1"/>
        </w:rPr>
        <w:t xml:space="preserve"> stall</w:t>
      </w:r>
    </w:p>
    <w:p w14:paraId="7F6C3420" w14:textId="110472DB" w:rsidR="00DE6170" w:rsidRPr="00B32F09" w:rsidRDefault="00DE6170" w:rsidP="00DE6170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>All gifts are ordered and at the school</w:t>
      </w:r>
    </w:p>
    <w:p w14:paraId="72B6FE77" w14:textId="276EDFD9" w:rsidR="00DE6170" w:rsidRPr="00B32F09" w:rsidRDefault="00DE6170" w:rsidP="00DE6170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 xml:space="preserve">Stall will be open for kids </w:t>
      </w:r>
      <w:r w:rsidR="00B32F09" w:rsidRPr="00B32F09">
        <w:rPr>
          <w:rFonts w:ascii="Arial" w:hAnsi="Arial" w:cs="Arial"/>
          <w:bCs/>
          <w:color w:val="000000" w:themeColor="text1"/>
        </w:rPr>
        <w:t xml:space="preserve">in </w:t>
      </w:r>
      <w:proofErr w:type="spellStart"/>
      <w:r w:rsidR="00B32F09" w:rsidRPr="00B32F09">
        <w:rPr>
          <w:rFonts w:ascii="Arial" w:hAnsi="Arial" w:cs="Arial"/>
          <w:bCs/>
          <w:color w:val="000000" w:themeColor="text1"/>
        </w:rPr>
        <w:t>Bombo</w:t>
      </w:r>
      <w:proofErr w:type="spellEnd"/>
      <w:r w:rsidR="00B32F09" w:rsidRPr="00B32F09">
        <w:rPr>
          <w:rFonts w:ascii="Arial" w:hAnsi="Arial" w:cs="Arial"/>
          <w:bCs/>
          <w:color w:val="000000" w:themeColor="text1"/>
        </w:rPr>
        <w:t xml:space="preserve"> room on 3</w:t>
      </w:r>
      <w:r w:rsidR="00B32F09" w:rsidRPr="00B32F09">
        <w:rPr>
          <w:rFonts w:ascii="Arial" w:hAnsi="Arial" w:cs="Arial"/>
          <w:bCs/>
          <w:color w:val="000000" w:themeColor="text1"/>
          <w:vertAlign w:val="superscript"/>
        </w:rPr>
        <w:t>rd</w:t>
      </w:r>
      <w:r w:rsidR="00B32F09" w:rsidRPr="00B32F09">
        <w:rPr>
          <w:rFonts w:ascii="Arial" w:hAnsi="Arial" w:cs="Arial"/>
          <w:bCs/>
          <w:color w:val="000000" w:themeColor="text1"/>
        </w:rPr>
        <w:t xml:space="preserve"> of May</w:t>
      </w:r>
    </w:p>
    <w:p w14:paraId="4B7E2AED" w14:textId="6C2026B5" w:rsidR="00DE6170" w:rsidRPr="00B32F09" w:rsidRDefault="00B32F09" w:rsidP="00DE6170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Cs/>
          <w:color w:val="000000" w:themeColor="text1"/>
        </w:rPr>
        <w:t>Market stall has been booked for Wednesday markets on 4</w:t>
      </w:r>
      <w:r w:rsidRPr="00B32F09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B32F09">
        <w:rPr>
          <w:rFonts w:ascii="Arial" w:hAnsi="Arial" w:cs="Arial"/>
          <w:bCs/>
          <w:color w:val="000000" w:themeColor="text1"/>
        </w:rPr>
        <w:t xml:space="preserve"> of May</w:t>
      </w:r>
    </w:p>
    <w:p w14:paraId="053C2C7A" w14:textId="77777777" w:rsidR="00B32F09" w:rsidRPr="00B32F09" w:rsidRDefault="00B32F09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4CBC6767" w14:textId="6F2B8A9D" w:rsidR="004872C7" w:rsidRPr="00B32F09" w:rsidRDefault="004872C7" w:rsidP="00B32F09">
      <w:pPr>
        <w:pStyle w:val="ListParagraph"/>
        <w:numPr>
          <w:ilvl w:val="3"/>
          <w:numId w:val="1"/>
        </w:numPr>
        <w:ind w:right="-873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09">
        <w:rPr>
          <w:rFonts w:ascii="Arial" w:hAnsi="Arial" w:cs="Arial"/>
          <w:b/>
          <w:color w:val="000000" w:themeColor="text1"/>
          <w:sz w:val="24"/>
          <w:szCs w:val="24"/>
        </w:rPr>
        <w:t>Grants</w:t>
      </w:r>
    </w:p>
    <w:p w14:paraId="339492A9" w14:textId="707851CC" w:rsidR="004872C7" w:rsidRPr="00B32F09" w:rsidRDefault="00374C6A" w:rsidP="000C728D">
      <w:pPr>
        <w:pStyle w:val="ListParagraph"/>
        <w:numPr>
          <w:ilvl w:val="0"/>
          <w:numId w:val="16"/>
        </w:numPr>
        <w:spacing w:line="240" w:lineRule="auto"/>
        <w:ind w:left="142" w:right="-873" w:hanging="284"/>
        <w:textAlignment w:val="center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eastAsia="Times New Roman" w:hAnsi="Arial" w:cs="Arial"/>
          <w:color w:val="000000"/>
          <w:lang w:val="en-US" w:eastAsia="en-AU"/>
        </w:rPr>
        <w:t>Flood Disaster grants were discussed to assist with the deterioration of the soft fall areas under the spider web due to significant rain fall and Kiama declared disaster zone.</w:t>
      </w:r>
    </w:p>
    <w:p w14:paraId="52E6EAEE" w14:textId="75867D56" w:rsidR="000C728D" w:rsidRPr="00B32F09" w:rsidRDefault="000C728D" w:rsidP="000C728D">
      <w:pPr>
        <w:pStyle w:val="ListParagraph"/>
        <w:numPr>
          <w:ilvl w:val="0"/>
          <w:numId w:val="16"/>
        </w:numPr>
        <w:spacing w:line="240" w:lineRule="auto"/>
        <w:ind w:left="142" w:right="-873" w:hanging="284"/>
        <w:textAlignment w:val="center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eastAsia="Times New Roman" w:hAnsi="Arial" w:cs="Arial"/>
          <w:color w:val="000000"/>
          <w:lang w:val="en-US" w:eastAsia="en-AU"/>
        </w:rPr>
        <w:t xml:space="preserve">SW to provide quote for resurfacing of basketball courts to CL and </w:t>
      </w:r>
      <w:proofErr w:type="spellStart"/>
      <w:r w:rsidRPr="00B32F09">
        <w:rPr>
          <w:rFonts w:ascii="Arial" w:eastAsia="Times New Roman" w:hAnsi="Arial" w:cs="Arial"/>
          <w:color w:val="000000"/>
          <w:lang w:val="en-US" w:eastAsia="en-AU"/>
        </w:rPr>
        <w:t>KvA</w:t>
      </w:r>
      <w:proofErr w:type="spellEnd"/>
      <w:r w:rsidRPr="00B32F09">
        <w:rPr>
          <w:rFonts w:ascii="Arial" w:eastAsia="Times New Roman" w:hAnsi="Arial" w:cs="Arial"/>
          <w:color w:val="000000"/>
          <w:lang w:val="en-US" w:eastAsia="en-AU"/>
        </w:rPr>
        <w:t xml:space="preserve">. Potential grant funding for this could be obtained from Leagues Club. </w:t>
      </w:r>
    </w:p>
    <w:p w14:paraId="438338AA" w14:textId="7C37DB32" w:rsidR="000C728D" w:rsidRPr="00B32F09" w:rsidRDefault="000C728D" w:rsidP="000C728D">
      <w:pPr>
        <w:pStyle w:val="ListParagraph"/>
        <w:numPr>
          <w:ilvl w:val="0"/>
          <w:numId w:val="16"/>
        </w:numPr>
        <w:spacing w:line="240" w:lineRule="auto"/>
        <w:ind w:left="142" w:right="-873" w:hanging="284"/>
        <w:textAlignment w:val="center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eastAsia="Times New Roman" w:hAnsi="Arial" w:cs="Arial"/>
          <w:color w:val="000000"/>
          <w:lang w:val="en-US" w:eastAsia="en-AU"/>
        </w:rPr>
        <w:t xml:space="preserve">Meeting to be set up between Daniel Pride, </w:t>
      </w:r>
      <w:proofErr w:type="spellStart"/>
      <w:r w:rsidRPr="00B32F09">
        <w:rPr>
          <w:rFonts w:ascii="Arial" w:eastAsia="Times New Roman" w:hAnsi="Arial" w:cs="Arial"/>
          <w:color w:val="000000"/>
          <w:lang w:val="en-US" w:eastAsia="en-AU"/>
        </w:rPr>
        <w:t>KvA</w:t>
      </w:r>
      <w:proofErr w:type="spellEnd"/>
      <w:r w:rsidRPr="00B32F09">
        <w:rPr>
          <w:rFonts w:ascii="Arial" w:eastAsia="Times New Roman" w:hAnsi="Arial" w:cs="Arial"/>
          <w:color w:val="000000"/>
          <w:lang w:val="en-US" w:eastAsia="en-AU"/>
        </w:rPr>
        <w:t xml:space="preserve"> and CL to discuss P&amp;C grant support for STE(A)M / Tech program. </w:t>
      </w:r>
    </w:p>
    <w:p w14:paraId="7D7A5B92" w14:textId="77777777" w:rsidR="00065DB3" w:rsidRPr="00B32F09" w:rsidRDefault="00065DB3" w:rsidP="006A233B">
      <w:pPr>
        <w:spacing w:line="240" w:lineRule="auto"/>
        <w:ind w:left="142" w:right="-873"/>
        <w:textAlignment w:val="center"/>
        <w:rPr>
          <w:b/>
          <w:color w:val="000000" w:themeColor="text1"/>
        </w:rPr>
      </w:pPr>
    </w:p>
    <w:p w14:paraId="65CB23FA" w14:textId="77777777" w:rsidR="004872C7" w:rsidRPr="00B32F09" w:rsidRDefault="004872C7" w:rsidP="00B32F09">
      <w:pPr>
        <w:pStyle w:val="ListParagraph"/>
        <w:numPr>
          <w:ilvl w:val="2"/>
          <w:numId w:val="1"/>
        </w:numPr>
        <w:ind w:left="851" w:right="-873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/>
          <w:color w:val="000000" w:themeColor="text1"/>
        </w:rPr>
        <w:t>Sponsorships</w:t>
      </w:r>
    </w:p>
    <w:p w14:paraId="6F2FDC77" w14:textId="05DB3205" w:rsidR="004872C7" w:rsidRPr="00B32F09" w:rsidRDefault="000C728D" w:rsidP="00357B9B">
      <w:pPr>
        <w:spacing w:line="240" w:lineRule="auto"/>
        <w:ind w:left="142" w:right="-873"/>
        <w:textAlignment w:val="center"/>
        <w:rPr>
          <w:rFonts w:eastAsia="Times New Roman"/>
          <w:color w:val="000000"/>
          <w:lang w:val="en-US" w:eastAsia="en-AU"/>
        </w:rPr>
      </w:pPr>
      <w:r w:rsidRPr="00B32F09">
        <w:rPr>
          <w:rFonts w:eastAsia="Times New Roman"/>
          <w:color w:val="000000"/>
          <w:lang w:val="en-US" w:eastAsia="en-AU"/>
        </w:rPr>
        <w:t xml:space="preserve">See discussion on grant funding for court resurfacing above. </w:t>
      </w:r>
    </w:p>
    <w:p w14:paraId="53B93221" w14:textId="77777777" w:rsidR="004872C7" w:rsidRPr="00B32F09" w:rsidRDefault="004872C7" w:rsidP="004872C7">
      <w:pPr>
        <w:spacing w:line="240" w:lineRule="auto"/>
        <w:ind w:left="142" w:right="-873"/>
        <w:textAlignment w:val="center"/>
      </w:pPr>
    </w:p>
    <w:p w14:paraId="02C4ECEA" w14:textId="77777777" w:rsidR="004872C7" w:rsidRPr="00B32F09" w:rsidRDefault="004872C7" w:rsidP="004872C7">
      <w:pPr>
        <w:pStyle w:val="Normal1"/>
        <w:ind w:left="142" w:right="-873"/>
        <w:rPr>
          <w:b/>
          <w:bCs/>
        </w:rPr>
      </w:pPr>
      <w:r w:rsidRPr="00B32F09">
        <w:rPr>
          <w:b/>
          <w:bCs/>
        </w:rPr>
        <w:t>2.4.4</w:t>
      </w:r>
      <w:r w:rsidRPr="00B32F09">
        <w:rPr>
          <w:b/>
          <w:bCs/>
        </w:rPr>
        <w:tab/>
        <w:t>Special Support Sub-Committee</w:t>
      </w:r>
    </w:p>
    <w:p w14:paraId="05C9D94B" w14:textId="42D2DDDB" w:rsidR="00194D03" w:rsidRPr="00B32F09" w:rsidRDefault="00490A3D" w:rsidP="000C728D">
      <w:pPr>
        <w:spacing w:line="240" w:lineRule="auto"/>
        <w:ind w:right="-873"/>
        <w:textAlignment w:val="center"/>
        <w:rPr>
          <w:rFonts w:eastAsia="Times New Roman"/>
          <w:color w:val="000000"/>
          <w:lang w:val="en-US" w:eastAsia="en-AU"/>
        </w:rPr>
      </w:pPr>
      <w:r w:rsidRPr="00B32F09">
        <w:rPr>
          <w:rFonts w:eastAsia="Times New Roman"/>
          <w:color w:val="000000"/>
          <w:lang w:val="en-US" w:eastAsia="en-AU"/>
        </w:rPr>
        <w:lastRenderedPageBreak/>
        <w:t xml:space="preserve">CJ Advised that she and Claudia are moving away from the idea of a Homework Club </w:t>
      </w:r>
      <w:r w:rsidR="003E7E48" w:rsidRPr="00B32F09">
        <w:rPr>
          <w:rFonts w:eastAsia="Times New Roman"/>
          <w:color w:val="000000"/>
          <w:lang w:val="en-US" w:eastAsia="en-AU"/>
        </w:rPr>
        <w:t>as it is difficult to administer. They are focusing instead on Parent Support group initiative with a date to come soon that P&amp;C and KPS will support with advertising to build attendance. Caroline also raised volunteering in class and SW will discuss with classroom teacher Andrew Elsmore to determine feasibility.</w:t>
      </w:r>
    </w:p>
    <w:p w14:paraId="2548DB5F" w14:textId="77777777" w:rsidR="002B7733" w:rsidRPr="00B32F09" w:rsidRDefault="002B7733" w:rsidP="006A233B">
      <w:pPr>
        <w:spacing w:line="240" w:lineRule="auto"/>
        <w:ind w:left="142" w:right="-873"/>
        <w:textAlignment w:val="center"/>
        <w:rPr>
          <w:rFonts w:eastAsia="Times New Roman"/>
          <w:color w:val="000000"/>
          <w:lang w:val="en-US" w:eastAsia="en-AU"/>
        </w:rPr>
      </w:pPr>
    </w:p>
    <w:p w14:paraId="7D7BA916" w14:textId="7150DA21" w:rsidR="004872C7" w:rsidRPr="00B32F09" w:rsidRDefault="002B7733" w:rsidP="004872C7">
      <w:pPr>
        <w:spacing w:line="240" w:lineRule="auto"/>
        <w:ind w:left="142" w:right="-873"/>
        <w:textAlignment w:val="center"/>
        <w:rPr>
          <w:b/>
          <w:bCs/>
          <w:color w:val="000000"/>
        </w:rPr>
      </w:pPr>
      <w:r w:rsidRPr="00B32F09">
        <w:rPr>
          <w:b/>
          <w:bCs/>
          <w:color w:val="000000"/>
        </w:rPr>
        <w:t>2.4.5 Ethics</w:t>
      </w:r>
    </w:p>
    <w:p w14:paraId="45CD2311" w14:textId="210DC09A" w:rsidR="002B7733" w:rsidRPr="00B32F09" w:rsidRDefault="003E7E48" w:rsidP="002B7733">
      <w:pPr>
        <w:pBdr>
          <w:top w:val="nil"/>
          <w:left w:val="nil"/>
          <w:bottom w:val="nil"/>
          <w:right w:val="nil"/>
          <w:between w:val="nil"/>
        </w:pBdr>
        <w:ind w:left="142"/>
      </w:pPr>
      <w:r w:rsidRPr="00B32F09">
        <w:t xml:space="preserve">DF advised that classes have resumed and there are 5 teachers currently with 5 more needed. </w:t>
      </w:r>
    </w:p>
    <w:p w14:paraId="0C12A00A" w14:textId="77777777" w:rsidR="004872C7" w:rsidRPr="00B32F09" w:rsidRDefault="004872C7" w:rsidP="004872C7">
      <w:pPr>
        <w:spacing w:line="240" w:lineRule="auto"/>
        <w:ind w:left="142" w:right="-873"/>
        <w:textAlignment w:val="center"/>
        <w:rPr>
          <w:color w:val="000000"/>
        </w:rPr>
      </w:pPr>
    </w:p>
    <w:p w14:paraId="41925A9A" w14:textId="1ADE4986" w:rsidR="004872C7" w:rsidRPr="00B32F09" w:rsidRDefault="004872C7" w:rsidP="002520CC">
      <w:pPr>
        <w:spacing w:line="240" w:lineRule="auto"/>
        <w:ind w:left="142" w:right="-873"/>
        <w:textAlignment w:val="center"/>
        <w:rPr>
          <w:b/>
          <w:color w:val="6AA84F"/>
        </w:rPr>
      </w:pPr>
      <w:r w:rsidRPr="00B32F09">
        <w:rPr>
          <w:b/>
          <w:color w:val="6AA84F"/>
        </w:rPr>
        <w:t xml:space="preserve">3.   </w:t>
      </w:r>
      <w:r w:rsidRPr="00B32F09">
        <w:rPr>
          <w:b/>
          <w:color w:val="6AA84F"/>
        </w:rPr>
        <w:tab/>
        <w:t xml:space="preserve">Correspondence - </w:t>
      </w:r>
    </w:p>
    <w:p w14:paraId="7A78D6EC" w14:textId="3640BBC2" w:rsidR="004872C7" w:rsidRPr="00B32F09" w:rsidRDefault="002520CC" w:rsidP="004872C7">
      <w:pPr>
        <w:pStyle w:val="Normal1"/>
        <w:ind w:left="142" w:right="-873"/>
        <w:rPr>
          <w:bCs/>
        </w:rPr>
      </w:pPr>
      <w:r w:rsidRPr="00B32F09">
        <w:rPr>
          <w:bCs/>
        </w:rPr>
        <w:t>None submitted</w:t>
      </w:r>
    </w:p>
    <w:p w14:paraId="6173E73F" w14:textId="77777777" w:rsidR="002520CC" w:rsidRPr="00B32F09" w:rsidRDefault="002520CC" w:rsidP="004872C7">
      <w:pPr>
        <w:pStyle w:val="Normal1"/>
        <w:ind w:left="142" w:right="-873"/>
        <w:rPr>
          <w:b/>
        </w:rPr>
      </w:pPr>
    </w:p>
    <w:p w14:paraId="08DA0F6D" w14:textId="77777777" w:rsidR="004872C7" w:rsidRPr="00B32F09" w:rsidRDefault="004872C7" w:rsidP="004872C7">
      <w:pPr>
        <w:pStyle w:val="Normal1"/>
        <w:ind w:left="142" w:right="-873"/>
      </w:pPr>
      <w:r w:rsidRPr="00B32F09">
        <w:rPr>
          <w:b/>
          <w:color w:val="6AA84F"/>
        </w:rPr>
        <w:t xml:space="preserve">4. </w:t>
      </w:r>
      <w:r w:rsidRPr="00B32F09">
        <w:rPr>
          <w:b/>
          <w:color w:val="6AA84F"/>
        </w:rPr>
        <w:tab/>
        <w:t xml:space="preserve">GENERAL BUSINESS - to be submitted prior to the meeting </w:t>
      </w:r>
    </w:p>
    <w:p w14:paraId="5DE50B33" w14:textId="5FAA9151" w:rsidR="003350D5" w:rsidRPr="00B32F09" w:rsidRDefault="00DE6170" w:rsidP="00DE6170">
      <w:pPr>
        <w:pStyle w:val="Normal1"/>
        <w:ind w:right="-873"/>
        <w:rPr>
          <w:bCs/>
        </w:rPr>
      </w:pPr>
      <w:r w:rsidRPr="00B32F09">
        <w:rPr>
          <w:bCs/>
        </w:rPr>
        <w:t xml:space="preserve">Responding to a parent query, NM provided an overview of the roll call process, and subsequent notification to parents if a child is not present. </w:t>
      </w:r>
    </w:p>
    <w:p w14:paraId="5F3F450B" w14:textId="77777777" w:rsidR="004872C7" w:rsidRPr="00B32F09" w:rsidRDefault="004872C7" w:rsidP="003350D5">
      <w:pPr>
        <w:pStyle w:val="Normal1"/>
        <w:ind w:left="142" w:right="-873"/>
        <w:rPr>
          <w:bCs/>
        </w:rPr>
      </w:pPr>
    </w:p>
    <w:p w14:paraId="19489050" w14:textId="77777777" w:rsidR="004872C7" w:rsidRPr="00B32F09" w:rsidRDefault="004872C7" w:rsidP="004872C7">
      <w:pPr>
        <w:pStyle w:val="Normal1"/>
        <w:ind w:left="142" w:right="-873"/>
      </w:pPr>
    </w:p>
    <w:p w14:paraId="0FD51453" w14:textId="77777777" w:rsidR="004872C7" w:rsidRPr="00B32F09" w:rsidRDefault="004872C7" w:rsidP="004872C7">
      <w:pPr>
        <w:ind w:left="142" w:right="-873"/>
        <w:rPr>
          <w:bCs/>
          <w:color w:val="000000" w:themeColor="text1"/>
        </w:rPr>
      </w:pPr>
      <w:r w:rsidRPr="00B32F09">
        <w:rPr>
          <w:b/>
          <w:color w:val="6AA84F"/>
        </w:rPr>
        <w:t xml:space="preserve">5.   </w:t>
      </w:r>
      <w:r w:rsidRPr="00B32F09">
        <w:rPr>
          <w:b/>
          <w:color w:val="6AA84F"/>
        </w:rPr>
        <w:tab/>
        <w:t xml:space="preserve">CLOSE AND NEXT MEETING </w:t>
      </w:r>
    </w:p>
    <w:p w14:paraId="7C795DA9" w14:textId="77777777" w:rsidR="004872C7" w:rsidRPr="00B32F09" w:rsidRDefault="004872C7" w:rsidP="004872C7">
      <w:pPr>
        <w:pStyle w:val="Normal1"/>
        <w:ind w:left="142" w:right="-873"/>
        <w:rPr>
          <w:b/>
          <w:color w:val="6AA84F"/>
        </w:rPr>
      </w:pPr>
    </w:p>
    <w:p w14:paraId="570B0E5C" w14:textId="68EF342E" w:rsidR="004872C7" w:rsidRPr="00B32F09" w:rsidRDefault="004872C7" w:rsidP="004872C7">
      <w:pPr>
        <w:pStyle w:val="Normal1"/>
        <w:ind w:left="142" w:right="-873"/>
      </w:pPr>
      <w:r w:rsidRPr="00B32F09">
        <w:t xml:space="preserve">Close at </w:t>
      </w:r>
      <w:r w:rsidR="00FC289B" w:rsidRPr="00B32F09">
        <w:t>19</w:t>
      </w:r>
      <w:r w:rsidRPr="00B32F09">
        <w:t>:</w:t>
      </w:r>
      <w:r w:rsidR="00FC289B" w:rsidRPr="00B32F09">
        <w:t>35</w:t>
      </w:r>
    </w:p>
    <w:p w14:paraId="5E32C3E6" w14:textId="77777777" w:rsidR="004872C7" w:rsidRPr="00B32F09" w:rsidRDefault="004872C7" w:rsidP="004872C7">
      <w:pPr>
        <w:pStyle w:val="Normal1"/>
        <w:ind w:left="142" w:right="-873"/>
        <w:rPr>
          <w:b/>
          <w:bCs/>
        </w:rPr>
      </w:pPr>
      <w:r w:rsidRPr="00B32F09">
        <w:t> </w:t>
      </w:r>
    </w:p>
    <w:p w14:paraId="717A35F3" w14:textId="40098BF2" w:rsidR="004872C7" w:rsidRPr="00B32F09" w:rsidRDefault="004872C7" w:rsidP="00FC289B">
      <w:pPr>
        <w:pStyle w:val="Normal1"/>
        <w:ind w:left="142" w:right="-873"/>
        <w:rPr>
          <w:b/>
          <w:bCs/>
        </w:rPr>
      </w:pPr>
      <w:r w:rsidRPr="00B32F09">
        <w:rPr>
          <w:b/>
          <w:bCs/>
        </w:rPr>
        <w:t xml:space="preserve">Next Meeting will be Monday </w:t>
      </w:r>
      <w:r w:rsidR="003A2623" w:rsidRPr="00B32F09">
        <w:rPr>
          <w:b/>
          <w:bCs/>
        </w:rPr>
        <w:t>9</w:t>
      </w:r>
      <w:r w:rsidR="003A2623" w:rsidRPr="00B32F09">
        <w:rPr>
          <w:b/>
          <w:bCs/>
          <w:vertAlign w:val="superscript"/>
        </w:rPr>
        <w:t>th</w:t>
      </w:r>
      <w:r w:rsidR="003A2623" w:rsidRPr="00B32F09">
        <w:rPr>
          <w:b/>
          <w:bCs/>
        </w:rPr>
        <w:t xml:space="preserve"> May </w:t>
      </w:r>
      <w:r w:rsidR="00FC289B" w:rsidRPr="00B32F09">
        <w:rPr>
          <w:b/>
          <w:bCs/>
        </w:rPr>
        <w:t>6pm – 7:30pm</w:t>
      </w:r>
      <w:r w:rsidR="007C0561" w:rsidRPr="00B32F09">
        <w:rPr>
          <w:b/>
          <w:bCs/>
        </w:rPr>
        <w:t xml:space="preserve"> (LATER AMENDED TO 23</w:t>
      </w:r>
      <w:r w:rsidR="007C0561" w:rsidRPr="00B32F09">
        <w:rPr>
          <w:b/>
          <w:bCs/>
          <w:vertAlign w:val="superscript"/>
        </w:rPr>
        <w:t>rd</w:t>
      </w:r>
      <w:r w:rsidR="007C0561" w:rsidRPr="00B32F09">
        <w:rPr>
          <w:b/>
          <w:bCs/>
        </w:rPr>
        <w:t xml:space="preserve"> May at 6pm)</w:t>
      </w:r>
    </w:p>
    <w:p w14:paraId="7874AEB3" w14:textId="77777777" w:rsidR="004872C7" w:rsidRPr="00E61C49" w:rsidRDefault="004872C7" w:rsidP="004872C7">
      <w:pPr>
        <w:pStyle w:val="Normal1"/>
        <w:ind w:left="142" w:right="-873"/>
      </w:pPr>
      <w:bookmarkStart w:id="2" w:name="_tw3l42td82x1" w:colFirst="0" w:colLast="0"/>
      <w:bookmarkStart w:id="3" w:name="_2rasvdkluz5h" w:colFirst="0" w:colLast="0"/>
      <w:bookmarkStart w:id="4" w:name="_h19hvznyjxld" w:colFirst="0" w:colLast="0"/>
      <w:bookmarkEnd w:id="2"/>
      <w:bookmarkEnd w:id="3"/>
      <w:bookmarkEnd w:id="4"/>
    </w:p>
    <w:tbl>
      <w:tblPr>
        <w:tblStyle w:val="1"/>
        <w:tblW w:w="1071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55"/>
      </w:tblGrid>
      <w:tr w:rsidR="004872C7" w:rsidRPr="00E61C49" w14:paraId="5B2ED95F" w14:textId="77777777" w:rsidTr="0062574B">
        <w:tc>
          <w:tcPr>
            <w:tcW w:w="5355" w:type="dxa"/>
            <w:shd w:val="clear" w:color="auto" w:fill="BFBFBF"/>
            <w:vAlign w:val="center"/>
          </w:tcPr>
          <w:p w14:paraId="2F5EF9F2" w14:textId="7EAC4B12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t>Minute Taker</w:t>
            </w:r>
            <w:r w:rsidR="00FC289B">
              <w:rPr>
                <w:b/>
              </w:rPr>
              <w:t>:</w:t>
            </w:r>
          </w:p>
        </w:tc>
        <w:tc>
          <w:tcPr>
            <w:tcW w:w="5355" w:type="dxa"/>
            <w:vAlign w:val="center"/>
          </w:tcPr>
          <w:p w14:paraId="69A78890" w14:textId="705365E1" w:rsidR="004872C7" w:rsidRPr="00E61C49" w:rsidRDefault="006059CB" w:rsidP="004872C7">
            <w:pPr>
              <w:pStyle w:val="Normal1"/>
              <w:spacing w:line="240" w:lineRule="auto"/>
              <w:ind w:left="142" w:right="-873"/>
            </w:pPr>
            <w:r>
              <w:t>RM</w:t>
            </w:r>
          </w:p>
        </w:tc>
      </w:tr>
      <w:tr w:rsidR="004872C7" w:rsidRPr="00E61C49" w14:paraId="195C5B15" w14:textId="77777777" w:rsidTr="0062574B">
        <w:tc>
          <w:tcPr>
            <w:tcW w:w="5355" w:type="dxa"/>
            <w:shd w:val="clear" w:color="auto" w:fill="BFBFBF"/>
            <w:vAlign w:val="center"/>
          </w:tcPr>
          <w:p w14:paraId="2F560248" w14:textId="77777777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t>Signed:</w:t>
            </w:r>
          </w:p>
        </w:tc>
        <w:tc>
          <w:tcPr>
            <w:tcW w:w="5355" w:type="dxa"/>
            <w:vAlign w:val="center"/>
          </w:tcPr>
          <w:p w14:paraId="11A245CC" w14:textId="77777777" w:rsidR="004872C7" w:rsidRPr="00E61C49" w:rsidRDefault="004872C7" w:rsidP="004872C7">
            <w:pPr>
              <w:pStyle w:val="Normal1"/>
              <w:spacing w:line="240" w:lineRule="auto"/>
              <w:ind w:left="142" w:right="-873"/>
            </w:pPr>
            <w:r w:rsidRPr="00E61C49">
              <w:t>Omitted in version submitted for online publication</w:t>
            </w:r>
          </w:p>
        </w:tc>
      </w:tr>
      <w:tr w:rsidR="004872C7" w:rsidRPr="00E61C49" w14:paraId="2424E8B3" w14:textId="77777777" w:rsidTr="0062574B">
        <w:tc>
          <w:tcPr>
            <w:tcW w:w="5355" w:type="dxa"/>
            <w:shd w:val="clear" w:color="auto" w:fill="BFBFBF"/>
            <w:vAlign w:val="center"/>
          </w:tcPr>
          <w:p w14:paraId="071F0269" w14:textId="77777777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t>Name:</w:t>
            </w:r>
          </w:p>
        </w:tc>
        <w:tc>
          <w:tcPr>
            <w:tcW w:w="5355" w:type="dxa"/>
            <w:vAlign w:val="center"/>
          </w:tcPr>
          <w:p w14:paraId="4BAC1816" w14:textId="1AA90CE4" w:rsidR="004872C7" w:rsidRPr="00E61C49" w:rsidRDefault="00FC289B" w:rsidP="004872C7">
            <w:pPr>
              <w:pStyle w:val="Normal1"/>
              <w:spacing w:line="240" w:lineRule="auto"/>
              <w:ind w:left="142" w:right="-873"/>
            </w:pPr>
            <w:r>
              <w:t>Rebecca McAlister</w:t>
            </w:r>
          </w:p>
        </w:tc>
      </w:tr>
      <w:tr w:rsidR="004872C7" w:rsidRPr="00E61C49" w14:paraId="08FC662A" w14:textId="77777777" w:rsidTr="0062574B">
        <w:tc>
          <w:tcPr>
            <w:tcW w:w="5355" w:type="dxa"/>
            <w:shd w:val="clear" w:color="auto" w:fill="BFBFBF"/>
            <w:vAlign w:val="center"/>
          </w:tcPr>
          <w:p w14:paraId="36FFD34D" w14:textId="77777777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t>Date:</w:t>
            </w:r>
          </w:p>
        </w:tc>
        <w:tc>
          <w:tcPr>
            <w:tcW w:w="5355" w:type="dxa"/>
            <w:vAlign w:val="center"/>
          </w:tcPr>
          <w:p w14:paraId="0F59F443" w14:textId="15DE6D1F" w:rsidR="004872C7" w:rsidRPr="00E61C49" w:rsidRDefault="00FC289B" w:rsidP="004872C7">
            <w:pPr>
              <w:pStyle w:val="Normal1"/>
              <w:spacing w:line="240" w:lineRule="auto"/>
              <w:ind w:left="142" w:right="-873"/>
            </w:pPr>
            <w:r>
              <w:t>21/02/2022</w:t>
            </w:r>
          </w:p>
        </w:tc>
      </w:tr>
      <w:bookmarkEnd w:id="0"/>
    </w:tbl>
    <w:p w14:paraId="55E81919" w14:textId="77777777" w:rsidR="004872C7" w:rsidRPr="00E61C49" w:rsidRDefault="004872C7" w:rsidP="004872C7">
      <w:pPr>
        <w:pStyle w:val="Normal1"/>
        <w:ind w:left="142" w:right="-873"/>
      </w:pPr>
    </w:p>
    <w:p w14:paraId="0D901B4B" w14:textId="77777777" w:rsidR="00A32F44" w:rsidRDefault="00A32F44" w:rsidP="004872C7">
      <w:pPr>
        <w:ind w:right="-873"/>
      </w:pPr>
    </w:p>
    <w:sectPr w:rsidR="00A32F44" w:rsidSect="009E6B08">
      <w:type w:val="continuous"/>
      <w:pgSz w:w="11906" w:h="16838" w:code="9"/>
      <w:pgMar w:top="1440" w:right="1440" w:bottom="1440" w:left="1440" w:header="0" w:footer="720" w:gutter="0"/>
      <w:cols w:space="720" w:equalWidth="0">
        <w:col w:w="66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88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" w15:restartNumberingAfterBreak="0">
    <w:nsid w:val="03963385"/>
    <w:multiLevelType w:val="multilevel"/>
    <w:tmpl w:val="504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9E7249"/>
    <w:multiLevelType w:val="multilevel"/>
    <w:tmpl w:val="5E3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851FF3"/>
    <w:multiLevelType w:val="hybridMultilevel"/>
    <w:tmpl w:val="D47C183A"/>
    <w:lvl w:ilvl="0" w:tplc="B0E49A3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B2424A"/>
    <w:multiLevelType w:val="multilevel"/>
    <w:tmpl w:val="96D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881BB0"/>
    <w:multiLevelType w:val="hybridMultilevel"/>
    <w:tmpl w:val="AFBA161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803D7E"/>
    <w:multiLevelType w:val="hybridMultilevel"/>
    <w:tmpl w:val="0F5ECB38"/>
    <w:lvl w:ilvl="0" w:tplc="B0E49A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80552"/>
    <w:multiLevelType w:val="hybridMultilevel"/>
    <w:tmpl w:val="117E70FE"/>
    <w:lvl w:ilvl="0" w:tplc="C5608A7A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A5BD4"/>
    <w:multiLevelType w:val="hybridMultilevel"/>
    <w:tmpl w:val="9294BA4E"/>
    <w:lvl w:ilvl="0" w:tplc="BB22933A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236BA"/>
    <w:multiLevelType w:val="hybridMultilevel"/>
    <w:tmpl w:val="1ABE6E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A11240"/>
    <w:multiLevelType w:val="multilevel"/>
    <w:tmpl w:val="CB1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940658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2" w15:restartNumberingAfterBreak="0">
    <w:nsid w:val="490B6A88"/>
    <w:multiLevelType w:val="multilevel"/>
    <w:tmpl w:val="3E28E892"/>
    <w:lvl w:ilvl="0">
      <w:start w:val="2"/>
      <w:numFmt w:val="bullet"/>
      <w:lvlText w:val="-"/>
      <w:lvlJc w:val="left"/>
      <w:pPr>
        <w:ind w:left="680" w:hanging="680"/>
      </w:pPr>
      <w:rPr>
        <w:rFonts w:ascii="Cambria" w:eastAsiaTheme="minorHAnsi" w:hAnsi="Cambria" w:cstheme="minorBidi"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3" w15:restartNumberingAfterBreak="0">
    <w:nsid w:val="4F0546BB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4" w15:restartNumberingAfterBreak="0">
    <w:nsid w:val="5A985279"/>
    <w:multiLevelType w:val="hybridMultilevel"/>
    <w:tmpl w:val="16E81C2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B16405"/>
    <w:multiLevelType w:val="multilevel"/>
    <w:tmpl w:val="CCBE341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7078783D"/>
    <w:multiLevelType w:val="multilevel"/>
    <w:tmpl w:val="2FC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854F13"/>
    <w:multiLevelType w:val="multilevel"/>
    <w:tmpl w:val="9E7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755347">
    <w:abstractNumId w:val="0"/>
  </w:num>
  <w:num w:numId="2" w16cid:durableId="954795251">
    <w:abstractNumId w:val="8"/>
  </w:num>
  <w:num w:numId="3" w16cid:durableId="1259486107">
    <w:abstractNumId w:val="3"/>
  </w:num>
  <w:num w:numId="4" w16cid:durableId="1291785846">
    <w:abstractNumId w:val="4"/>
  </w:num>
  <w:num w:numId="5" w16cid:durableId="1038236669">
    <w:abstractNumId w:val="12"/>
  </w:num>
  <w:num w:numId="6" w16cid:durableId="1405687385">
    <w:abstractNumId w:val="2"/>
  </w:num>
  <w:num w:numId="7" w16cid:durableId="1251499852">
    <w:abstractNumId w:val="10"/>
  </w:num>
  <w:num w:numId="8" w16cid:durableId="28724440">
    <w:abstractNumId w:val="1"/>
  </w:num>
  <w:num w:numId="9" w16cid:durableId="300889251">
    <w:abstractNumId w:val="16"/>
  </w:num>
  <w:num w:numId="10" w16cid:durableId="858467506">
    <w:abstractNumId w:val="9"/>
  </w:num>
  <w:num w:numId="11" w16cid:durableId="1301884352">
    <w:abstractNumId w:val="7"/>
  </w:num>
  <w:num w:numId="12" w16cid:durableId="1534348467">
    <w:abstractNumId w:val="15"/>
  </w:num>
  <w:num w:numId="13" w16cid:durableId="865364865">
    <w:abstractNumId w:val="14"/>
  </w:num>
  <w:num w:numId="14" w16cid:durableId="826245067">
    <w:abstractNumId w:val="5"/>
  </w:num>
  <w:num w:numId="15" w16cid:durableId="1896695911">
    <w:abstractNumId w:val="17"/>
  </w:num>
  <w:num w:numId="16" w16cid:durableId="734741631">
    <w:abstractNumId w:val="6"/>
  </w:num>
  <w:num w:numId="17" w16cid:durableId="639308279">
    <w:abstractNumId w:val="13"/>
  </w:num>
  <w:num w:numId="18" w16cid:durableId="2065596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7"/>
    <w:rsid w:val="000160D9"/>
    <w:rsid w:val="00065DB3"/>
    <w:rsid w:val="0007433B"/>
    <w:rsid w:val="000C728D"/>
    <w:rsid w:val="00194D03"/>
    <w:rsid w:val="0023043D"/>
    <w:rsid w:val="00237004"/>
    <w:rsid w:val="002520CC"/>
    <w:rsid w:val="002B7733"/>
    <w:rsid w:val="002D5213"/>
    <w:rsid w:val="003350D5"/>
    <w:rsid w:val="00357B9B"/>
    <w:rsid w:val="00374C6A"/>
    <w:rsid w:val="003A2623"/>
    <w:rsid w:val="003E7E48"/>
    <w:rsid w:val="004334BF"/>
    <w:rsid w:val="0047790D"/>
    <w:rsid w:val="004872C7"/>
    <w:rsid w:val="00490A3D"/>
    <w:rsid w:val="00521965"/>
    <w:rsid w:val="005A5199"/>
    <w:rsid w:val="006059CB"/>
    <w:rsid w:val="0062574B"/>
    <w:rsid w:val="006A233B"/>
    <w:rsid w:val="00750424"/>
    <w:rsid w:val="007C0561"/>
    <w:rsid w:val="008356CC"/>
    <w:rsid w:val="009D2669"/>
    <w:rsid w:val="009E6B08"/>
    <w:rsid w:val="00A00059"/>
    <w:rsid w:val="00A32F44"/>
    <w:rsid w:val="00AA240B"/>
    <w:rsid w:val="00B32F09"/>
    <w:rsid w:val="00BE5667"/>
    <w:rsid w:val="00C853F1"/>
    <w:rsid w:val="00DE6170"/>
    <w:rsid w:val="00F6216F"/>
    <w:rsid w:val="00F63F6E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AFBF"/>
  <w15:chartTrackingRefBased/>
  <w15:docId w15:val="{6A49EC90-4A82-49CF-AF7C-4BE6AAA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72C7"/>
    <w:pPr>
      <w:spacing w:after="0" w:line="276" w:lineRule="auto"/>
    </w:pPr>
    <w:rPr>
      <w:rFonts w:ascii="Arial" w:eastAsia="Arial" w:hAnsi="Arial" w:cs="Arial"/>
      <w:lang w:val="en"/>
    </w:rPr>
  </w:style>
  <w:style w:type="table" w:customStyle="1" w:styleId="4">
    <w:name w:val="4"/>
    <w:basedOn w:val="TableNormal"/>
    <w:rsid w:val="004872C7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872C7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4872C7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72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7"/>
    <w:rPr>
      <w:rFonts w:ascii="Arial" w:eastAsia="Arial" w:hAnsi="Arial" w:cs="Arial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McAlister</dc:creator>
  <cp:keywords/>
  <dc:description/>
  <cp:lastModifiedBy>Klaas van Alphen</cp:lastModifiedBy>
  <cp:revision>2</cp:revision>
  <dcterms:created xsi:type="dcterms:W3CDTF">2022-05-20T01:23:00Z</dcterms:created>
  <dcterms:modified xsi:type="dcterms:W3CDTF">2022-05-20T01:23:00Z</dcterms:modified>
</cp:coreProperties>
</file>