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2EED" w14:textId="77777777" w:rsidR="004872C7" w:rsidRDefault="004872C7" w:rsidP="004872C7">
      <w:pPr>
        <w:pStyle w:val="Normal1"/>
        <w:ind w:left="142" w:right="-873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0" w:name="_Hlk96371126"/>
      <w:r>
        <w:rPr>
          <w:b/>
          <w:noProof/>
          <w:sz w:val="32"/>
          <w:szCs w:val="32"/>
          <w:lang w:val="en-AU" w:eastAsia="en-AU"/>
        </w:rPr>
        <w:drawing>
          <wp:inline distT="0" distB="0" distL="114300" distR="114300" wp14:anchorId="4417A4A1" wp14:editId="5A139871">
            <wp:extent cx="854710" cy="854710"/>
            <wp:effectExtent l="0" t="0" r="0" b="0"/>
            <wp:docPr id="4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</w:p>
    <w:p w14:paraId="046A2D6B" w14:textId="77777777" w:rsidR="004872C7" w:rsidRDefault="004872C7" w:rsidP="004872C7">
      <w:pPr>
        <w:pStyle w:val="Normal1"/>
        <w:ind w:left="142" w:right="-87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Kiama P&amp;C Inc.</w:t>
      </w:r>
    </w:p>
    <w:p w14:paraId="785D03F6" w14:textId="77777777" w:rsidR="004872C7" w:rsidRDefault="004872C7" w:rsidP="004872C7">
      <w:pPr>
        <w:pStyle w:val="Normal1"/>
        <w:ind w:left="142" w:right="-873" w:firstLine="72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MEETING MINUTES</w:t>
      </w:r>
    </w:p>
    <w:tbl>
      <w:tblPr>
        <w:tblStyle w:val="4"/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8218"/>
      </w:tblGrid>
      <w:tr w:rsidR="004872C7" w14:paraId="2FE43F0A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236DE702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218" w:type="dxa"/>
            <w:vAlign w:val="center"/>
          </w:tcPr>
          <w:p w14:paraId="4A440E45" w14:textId="45BDB558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2</w:t>
            </w:r>
            <w:r w:rsidR="000C58CE">
              <w:t>3</w:t>
            </w:r>
            <w:r>
              <w:t>/0</w:t>
            </w:r>
            <w:r w:rsidR="001D27F9">
              <w:t>5</w:t>
            </w:r>
            <w:r>
              <w:t>/2022</w:t>
            </w:r>
          </w:p>
        </w:tc>
      </w:tr>
      <w:tr w:rsidR="004872C7" w14:paraId="13F2F8D8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62533188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8218" w:type="dxa"/>
            <w:vAlign w:val="center"/>
          </w:tcPr>
          <w:p w14:paraId="2CA01283" w14:textId="1AB4F96A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6:0</w:t>
            </w:r>
            <w:r w:rsidR="000C58CE">
              <w:t>3</w:t>
            </w:r>
            <w:r>
              <w:t>pm meeting opened by Cathryn Lyall</w:t>
            </w:r>
            <w:r w:rsidR="000C58CE">
              <w:t xml:space="preserve"> (chaired by Rebecca McAlister from 7pm)</w:t>
            </w:r>
          </w:p>
        </w:tc>
      </w:tr>
      <w:tr w:rsidR="004872C7" w14:paraId="0DBFA4C3" w14:textId="77777777" w:rsidTr="004C10A7">
        <w:trPr>
          <w:jc w:val="center"/>
        </w:trPr>
        <w:tc>
          <w:tcPr>
            <w:tcW w:w="1695" w:type="dxa"/>
            <w:shd w:val="clear" w:color="auto" w:fill="BFBFBF"/>
            <w:vAlign w:val="center"/>
          </w:tcPr>
          <w:p w14:paraId="6B41345B" w14:textId="77777777" w:rsidR="004872C7" w:rsidRDefault="004872C7" w:rsidP="004872C7">
            <w:pPr>
              <w:pStyle w:val="Normal1"/>
              <w:spacing w:line="240" w:lineRule="auto"/>
              <w:ind w:left="142" w:right="-873"/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8218" w:type="dxa"/>
            <w:vAlign w:val="center"/>
          </w:tcPr>
          <w:p w14:paraId="3F82889C" w14:textId="77777777" w:rsidR="004872C7" w:rsidRDefault="004872C7" w:rsidP="004872C7">
            <w:pPr>
              <w:pStyle w:val="Normal1"/>
              <w:spacing w:line="240" w:lineRule="auto"/>
              <w:ind w:left="142" w:right="-873"/>
            </w:pPr>
            <w:r>
              <w:t>KPS Library</w:t>
            </w:r>
          </w:p>
        </w:tc>
      </w:tr>
    </w:tbl>
    <w:p w14:paraId="0C208963" w14:textId="77777777" w:rsidR="004872C7" w:rsidRDefault="004872C7" w:rsidP="004872C7">
      <w:pPr>
        <w:pStyle w:val="Normal1"/>
        <w:ind w:left="142" w:right="-873" w:firstLine="720"/>
      </w:pPr>
    </w:p>
    <w:p w14:paraId="57434573" w14:textId="77777777" w:rsidR="004872C7" w:rsidRDefault="004872C7" w:rsidP="004872C7">
      <w:pPr>
        <w:pStyle w:val="Normal1"/>
        <w:ind w:left="142" w:right="-873" w:firstLine="720"/>
        <w:sectPr w:rsidR="004872C7" w:rsidSect="004872C7">
          <w:pgSz w:w="11906" w:h="16838" w:code="9"/>
          <w:pgMar w:top="1440" w:right="1133" w:bottom="1440" w:left="1418" w:header="0" w:footer="720" w:gutter="0"/>
          <w:pgNumType w:start="1"/>
          <w:cols w:space="720"/>
        </w:sectPr>
      </w:pPr>
    </w:p>
    <w:p w14:paraId="4ACC263E" w14:textId="77777777" w:rsidR="004872C7" w:rsidRDefault="004872C7" w:rsidP="004872C7">
      <w:pPr>
        <w:pStyle w:val="Normal1"/>
        <w:ind w:left="142" w:right="-873"/>
        <w:rPr>
          <w:b/>
        </w:rPr>
      </w:pPr>
      <w:r>
        <w:rPr>
          <w:b/>
          <w:color w:val="38761D"/>
        </w:rPr>
        <w:t xml:space="preserve">1.   </w:t>
      </w:r>
      <w:r>
        <w:rPr>
          <w:b/>
          <w:color w:val="38761D"/>
        </w:rPr>
        <w:tab/>
        <w:t xml:space="preserve">WELCOME AND PREVIOUS MINUTES    </w:t>
      </w:r>
      <w:r>
        <w:rPr>
          <w:b/>
        </w:rPr>
        <w:t xml:space="preserve"> </w:t>
      </w:r>
    </w:p>
    <w:p w14:paraId="14E3EDB8" w14:textId="77777777" w:rsidR="004872C7" w:rsidRDefault="004872C7" w:rsidP="004872C7">
      <w:pPr>
        <w:pStyle w:val="Normal1"/>
        <w:ind w:left="142" w:right="-873" w:firstLine="720"/>
      </w:pPr>
      <w:r>
        <w:rPr>
          <w:b/>
        </w:rPr>
        <w:t xml:space="preserve">                      </w:t>
      </w:r>
      <w:r>
        <w:rPr>
          <w:b/>
        </w:rPr>
        <w:tab/>
        <w:t xml:space="preserve">                 </w:t>
      </w:r>
    </w:p>
    <w:p w14:paraId="0723737B" w14:textId="77777777" w:rsidR="004872C7" w:rsidRDefault="004872C7" w:rsidP="004872C7">
      <w:pPr>
        <w:pStyle w:val="Normal1"/>
        <w:ind w:left="142" w:right="-873"/>
        <w:rPr>
          <w:b/>
        </w:rPr>
      </w:pPr>
      <w:r w:rsidRPr="00600D30">
        <w:rPr>
          <w:b/>
          <w:bCs/>
        </w:rPr>
        <w:t xml:space="preserve">1.1  </w:t>
      </w:r>
      <w:r w:rsidRPr="00600D30">
        <w:rPr>
          <w:b/>
          <w:bCs/>
        </w:rPr>
        <w:tab/>
      </w:r>
      <w:r>
        <w:rPr>
          <w:b/>
        </w:rPr>
        <w:t>Welcome and opening remarks</w:t>
      </w:r>
    </w:p>
    <w:p w14:paraId="7611DBAB" w14:textId="77777777" w:rsidR="004872C7" w:rsidRDefault="004872C7" w:rsidP="004872C7">
      <w:pPr>
        <w:pStyle w:val="Normal1"/>
        <w:spacing w:line="240" w:lineRule="auto"/>
        <w:ind w:left="142" w:right="-873" w:firstLine="720"/>
      </w:pPr>
    </w:p>
    <w:p w14:paraId="262532D9" w14:textId="10179AC5" w:rsidR="004872C7" w:rsidRDefault="004872C7" w:rsidP="009E6B08">
      <w:pPr>
        <w:pStyle w:val="Normal1"/>
        <w:spacing w:line="240" w:lineRule="auto"/>
        <w:ind w:left="142" w:right="-897"/>
        <w:rPr>
          <w:b/>
        </w:rPr>
      </w:pPr>
      <w:r>
        <w:t>Executive members were present. Determination of a quorum present to</w:t>
      </w:r>
      <w:r w:rsidR="009E6B08">
        <w:t xml:space="preserve"> </w:t>
      </w:r>
      <w:r>
        <w:t>proceed with the meeting was declared and the meeting opened at 6:0</w:t>
      </w:r>
      <w:r w:rsidR="000C58CE">
        <w:t>3</w:t>
      </w:r>
      <w:r>
        <w:t>pm.</w:t>
      </w:r>
      <w:r w:rsidRPr="00FB6D80">
        <w:t xml:space="preserve"> CL </w:t>
      </w:r>
      <w:r>
        <w:t xml:space="preserve">officially </w:t>
      </w:r>
      <w:r w:rsidR="00A00059">
        <w:t>thanked those present and those who are engaging with P&amp;C this year and acknowledged the fantastic support from Natalie and Sarah.</w:t>
      </w:r>
    </w:p>
    <w:p w14:paraId="7C1C6EE4" w14:textId="77777777" w:rsidR="004872C7" w:rsidRDefault="004872C7" w:rsidP="004872C7">
      <w:pPr>
        <w:pStyle w:val="Normal1"/>
        <w:ind w:left="142" w:right="-873" w:firstLine="720"/>
      </w:pPr>
    </w:p>
    <w:p w14:paraId="69D72CA4" w14:textId="77777777" w:rsidR="004872C7" w:rsidRDefault="004872C7" w:rsidP="004872C7">
      <w:pPr>
        <w:pStyle w:val="Normal1"/>
        <w:ind w:left="142" w:right="-873"/>
        <w:rPr>
          <w:b/>
        </w:rPr>
      </w:pPr>
      <w:r w:rsidRPr="00600D30">
        <w:rPr>
          <w:b/>
          <w:bCs/>
        </w:rPr>
        <w:t xml:space="preserve">1.2  </w:t>
      </w:r>
      <w:r w:rsidRPr="00600D30">
        <w:rPr>
          <w:b/>
          <w:bCs/>
        </w:rPr>
        <w:tab/>
      </w:r>
      <w:r>
        <w:rPr>
          <w:b/>
        </w:rPr>
        <w:t>Acknowledgement of Country</w:t>
      </w:r>
    </w:p>
    <w:p w14:paraId="7ED88DAE" w14:textId="77777777" w:rsidR="004872C7" w:rsidRDefault="004872C7" w:rsidP="004872C7">
      <w:pPr>
        <w:pStyle w:val="Normal1"/>
        <w:ind w:left="142" w:right="-873"/>
        <w:rPr>
          <w:b/>
        </w:rPr>
      </w:pPr>
    </w:p>
    <w:p w14:paraId="54C040F3" w14:textId="77777777" w:rsidR="004872C7" w:rsidRPr="00EA7FF5" w:rsidRDefault="004872C7" w:rsidP="004872C7">
      <w:pPr>
        <w:pStyle w:val="Normal1"/>
        <w:spacing w:line="240" w:lineRule="auto"/>
        <w:ind w:left="142" w:right="-873"/>
      </w:pPr>
      <w:r w:rsidRPr="00EA7FF5">
        <w:t xml:space="preserve">KPS P&amp;C acknowledges the Wadi </w:t>
      </w:r>
      <w:proofErr w:type="spellStart"/>
      <w:r w:rsidRPr="00EA7FF5">
        <w:t>Wadi</w:t>
      </w:r>
      <w:proofErr w:type="spellEnd"/>
      <w:r w:rsidRPr="00EA7FF5">
        <w:t xml:space="preserve"> people of the </w:t>
      </w:r>
      <w:proofErr w:type="spellStart"/>
      <w:r w:rsidRPr="00EA7FF5">
        <w:t>Dharawal</w:t>
      </w:r>
      <w:proofErr w:type="spellEnd"/>
      <w:r w:rsidRPr="00EA7FF5">
        <w:t xml:space="preserve"> nation, the</w:t>
      </w:r>
      <w:r>
        <w:t xml:space="preserve"> </w:t>
      </w:r>
      <w:r w:rsidRPr="00EA7FF5">
        <w:t xml:space="preserve">Traditional Custodians of the lands on which we live, work and play. We </w:t>
      </w:r>
      <w:proofErr w:type="spellStart"/>
      <w:r>
        <w:t>r</w:t>
      </w:r>
      <w:r w:rsidRPr="00EA7FF5">
        <w:t>ecognise</w:t>
      </w:r>
      <w:proofErr w:type="spellEnd"/>
      <w:r w:rsidRPr="00EA7FF5">
        <w:t xml:space="preserve"> their continuing connection to country: land, water and community, and pay our respects to Elders, past, present and emerging. </w:t>
      </w:r>
    </w:p>
    <w:p w14:paraId="6E88841D" w14:textId="77777777" w:rsidR="004872C7" w:rsidRDefault="004872C7" w:rsidP="004872C7">
      <w:pPr>
        <w:pStyle w:val="Normal1"/>
        <w:ind w:left="142" w:right="-873"/>
        <w:rPr>
          <w:b/>
        </w:rPr>
      </w:pPr>
    </w:p>
    <w:p w14:paraId="10F06E95" w14:textId="038593EC" w:rsidR="004872C7" w:rsidRDefault="004872C7" w:rsidP="006059CB">
      <w:pPr>
        <w:pStyle w:val="Normal1"/>
        <w:ind w:left="142" w:right="-873"/>
        <w:rPr>
          <w:b/>
        </w:rPr>
      </w:pPr>
      <w:r>
        <w:rPr>
          <w:b/>
        </w:rPr>
        <w:t>1.3</w:t>
      </w:r>
      <w:r>
        <w:rPr>
          <w:b/>
        </w:rPr>
        <w:tab/>
        <w:t xml:space="preserve"> Apologies and welcome to new members</w:t>
      </w:r>
    </w:p>
    <w:p w14:paraId="72CEFFED" w14:textId="77777777" w:rsidR="004872C7" w:rsidRDefault="004872C7" w:rsidP="004872C7">
      <w:pPr>
        <w:pStyle w:val="Normal1"/>
        <w:ind w:left="142" w:right="-873"/>
      </w:pPr>
    </w:p>
    <w:tbl>
      <w:tblPr>
        <w:tblStyle w:val="3"/>
        <w:tblW w:w="94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654"/>
      </w:tblGrid>
      <w:tr w:rsidR="004872C7" w14:paraId="7B5ADDC8" w14:textId="77777777" w:rsidTr="004C10A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10FA" w14:textId="77777777" w:rsidR="004872C7" w:rsidRDefault="004872C7" w:rsidP="004872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07" w:right="-873"/>
              <w:jc w:val="center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D42" w14:textId="51751660" w:rsidR="004872C7" w:rsidRDefault="004872C7" w:rsidP="004334BF">
            <w:pPr>
              <w:pStyle w:val="Normal1"/>
              <w:widowControl w:val="0"/>
              <w:spacing w:line="240" w:lineRule="auto"/>
              <w:ind w:left="142" w:right="42"/>
            </w:pPr>
            <w:r>
              <w:t xml:space="preserve">Cathryn Lyall (President, CL), </w:t>
            </w:r>
            <w:proofErr w:type="spellStart"/>
            <w:r>
              <w:t>Klaas</w:t>
            </w:r>
            <w:proofErr w:type="spellEnd"/>
            <w:r>
              <w:t xml:space="preserve"> van Alphen (Treasurer, KV), </w:t>
            </w:r>
            <w:proofErr w:type="spellStart"/>
            <w:r>
              <w:t>Bek</w:t>
            </w:r>
            <w:proofErr w:type="spellEnd"/>
            <w:r>
              <w:t xml:space="preserve"> McAlister (Vice President, </w:t>
            </w:r>
            <w:r w:rsidR="006059CB">
              <w:t>RM</w:t>
            </w:r>
            <w:r>
              <w:t xml:space="preserve">), </w:t>
            </w:r>
            <w:r w:rsidR="000C58CE">
              <w:t>Tami Woolley (Secretary, TW)</w:t>
            </w:r>
            <w:r>
              <w:t>, Sarah Webb (Co-Principal, SW),</w:t>
            </w:r>
            <w:r w:rsidR="000C58CE">
              <w:t xml:space="preserve"> Mel Kirk (Rel Deputy, MK)</w:t>
            </w:r>
            <w:r>
              <w:t>,</w:t>
            </w:r>
            <w:r w:rsidR="007F0D0D">
              <w:t xml:space="preserve"> Hannah Wiltshire (HW),</w:t>
            </w:r>
            <w:r>
              <w:t xml:space="preserve"> </w:t>
            </w:r>
            <w:r w:rsidR="007F0D0D">
              <w:t>Julie McKenzie (JM)</w:t>
            </w:r>
            <w:r w:rsidR="00A00059">
              <w:t>, Fiona Arte</w:t>
            </w:r>
            <w:r w:rsidR="000C58CE">
              <w:t>r</w:t>
            </w:r>
            <w:r w:rsidR="007F0D0D">
              <w:t xml:space="preserve"> (FA)</w:t>
            </w:r>
            <w:r w:rsidR="000C58CE">
              <w:t>, Belinda Meier</w:t>
            </w:r>
            <w:r w:rsidR="007F0D0D">
              <w:t xml:space="preserve"> (BM)</w:t>
            </w:r>
          </w:p>
        </w:tc>
      </w:tr>
      <w:tr w:rsidR="004872C7" w14:paraId="43C5B869" w14:textId="77777777" w:rsidTr="004C10A7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3591" w14:textId="77777777" w:rsidR="004872C7" w:rsidRDefault="004872C7" w:rsidP="004872C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07" w:right="-873"/>
              <w:jc w:val="center"/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7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FBE1" w14:textId="36C1984A" w:rsidR="004872C7" w:rsidRDefault="007F0D0D" w:rsidP="004334BF">
            <w:pPr>
              <w:pStyle w:val="Normal1"/>
              <w:widowControl w:val="0"/>
              <w:spacing w:line="240" w:lineRule="auto"/>
              <w:ind w:left="142"/>
            </w:pPr>
            <w:r>
              <w:t>Leah McDonald, Darren Fernandes,</w:t>
            </w:r>
            <w:r w:rsidR="00237004">
              <w:t xml:space="preserve"> Beth Horner, </w:t>
            </w:r>
            <w:r>
              <w:t xml:space="preserve">Caroline Jones, </w:t>
            </w:r>
            <w:proofErr w:type="spellStart"/>
            <w:r>
              <w:t>Mr</w:t>
            </w:r>
            <w:proofErr w:type="spellEnd"/>
            <w:r>
              <w:t xml:space="preserve"> P (garden)</w:t>
            </w:r>
          </w:p>
        </w:tc>
      </w:tr>
    </w:tbl>
    <w:p w14:paraId="29B6EEFF" w14:textId="33345078" w:rsidR="004872C7" w:rsidRDefault="004872C7" w:rsidP="004872C7">
      <w:pPr>
        <w:ind w:right="-873"/>
      </w:pPr>
    </w:p>
    <w:p w14:paraId="69FB7863" w14:textId="77777777" w:rsidR="004872C7" w:rsidRDefault="004872C7" w:rsidP="004872C7">
      <w:pPr>
        <w:ind w:left="142" w:right="-873"/>
      </w:pPr>
      <w:r w:rsidRPr="006059CB">
        <w:rPr>
          <w:b/>
          <w:bCs/>
        </w:rPr>
        <w:t xml:space="preserve">1.4  </w:t>
      </w:r>
      <w:r w:rsidRPr="006059CB">
        <w:rPr>
          <w:b/>
          <w:bCs/>
        </w:rPr>
        <w:tab/>
      </w:r>
      <w:r>
        <w:rPr>
          <w:b/>
        </w:rPr>
        <w:t>Approval of Minutes</w:t>
      </w:r>
    </w:p>
    <w:p w14:paraId="6F46604E" w14:textId="77777777" w:rsidR="004872C7" w:rsidRDefault="004872C7" w:rsidP="004872C7">
      <w:pPr>
        <w:pStyle w:val="Normal1"/>
        <w:ind w:left="142" w:right="-873" w:firstLine="720"/>
      </w:pPr>
    </w:p>
    <w:p w14:paraId="77ECE4DF" w14:textId="746AC450" w:rsidR="004872C7" w:rsidRDefault="004872C7" w:rsidP="004872C7">
      <w:pPr>
        <w:pStyle w:val="Normal1"/>
        <w:spacing w:line="240" w:lineRule="auto"/>
        <w:ind w:left="142" w:right="-873"/>
        <w:rPr>
          <w:b/>
          <w:i/>
          <w:color w:val="3D85C6"/>
        </w:rPr>
      </w:pPr>
      <w:r>
        <w:t xml:space="preserve">Minutes from the previous Meeting were made available on the school website and </w:t>
      </w:r>
      <w:proofErr w:type="spellStart"/>
      <w:r>
        <w:t>eNews</w:t>
      </w:r>
      <w:proofErr w:type="spellEnd"/>
      <w:r>
        <w:t xml:space="preserve"> to all P&amp;C members for verification of accuracy and to facilitate task assignment. </w:t>
      </w:r>
    </w:p>
    <w:p w14:paraId="537F7640" w14:textId="77777777" w:rsidR="004872C7" w:rsidRPr="004872C7" w:rsidRDefault="004872C7" w:rsidP="004872C7">
      <w:pPr>
        <w:pStyle w:val="Normal1"/>
        <w:spacing w:line="240" w:lineRule="auto"/>
        <w:ind w:left="142" w:right="-873"/>
      </w:pPr>
    </w:p>
    <w:p w14:paraId="065DE738" w14:textId="5CED387C" w:rsidR="004872C7" w:rsidRPr="00CC473A" w:rsidRDefault="004872C7" w:rsidP="004872C7">
      <w:pPr>
        <w:pStyle w:val="Normal1"/>
        <w:spacing w:line="240" w:lineRule="auto"/>
        <w:ind w:left="142" w:right="-873"/>
        <w:rPr>
          <w:i/>
        </w:rPr>
      </w:pPr>
      <w:r w:rsidRPr="00CC473A">
        <w:rPr>
          <w:b/>
          <w:i/>
        </w:rPr>
        <w:t>Motion:</w:t>
      </w:r>
      <w:r w:rsidRPr="00CC473A">
        <w:rPr>
          <w:i/>
        </w:rPr>
        <w:t xml:space="preserve"> That the minutes of the previous General Meeting</w:t>
      </w:r>
      <w:r w:rsidR="00AB0154">
        <w:rPr>
          <w:i/>
        </w:rPr>
        <w:t xml:space="preserve"> to </w:t>
      </w:r>
      <w:r w:rsidRPr="00CC473A">
        <w:rPr>
          <w:i/>
        </w:rPr>
        <w:t xml:space="preserve">be accepted. </w:t>
      </w:r>
    </w:p>
    <w:p w14:paraId="5B7C0571" w14:textId="178CB457" w:rsidR="004872C7" w:rsidRPr="00CC473A" w:rsidRDefault="004872C7" w:rsidP="004872C7">
      <w:pPr>
        <w:pStyle w:val="Normal1"/>
        <w:spacing w:line="240" w:lineRule="auto"/>
        <w:ind w:left="142" w:right="-873" w:firstLine="810"/>
      </w:pPr>
      <w:r w:rsidRPr="00CC473A">
        <w:rPr>
          <w:b/>
          <w:i/>
        </w:rPr>
        <w:t xml:space="preserve">Moved: </w:t>
      </w:r>
      <w:proofErr w:type="spellStart"/>
      <w:r w:rsidR="0047790D">
        <w:rPr>
          <w:bCs/>
          <w:i/>
        </w:rPr>
        <w:t>Bek</w:t>
      </w:r>
      <w:proofErr w:type="spellEnd"/>
      <w:r w:rsidR="0047790D">
        <w:rPr>
          <w:bCs/>
          <w:i/>
        </w:rPr>
        <w:t xml:space="preserve"> McAlister</w:t>
      </w:r>
      <w:r w:rsidRPr="00CC473A">
        <w:rPr>
          <w:b/>
          <w:i/>
        </w:rPr>
        <w:tab/>
      </w:r>
      <w:r w:rsidRPr="00CC473A">
        <w:rPr>
          <w:b/>
          <w:i/>
        </w:rPr>
        <w:tab/>
        <w:t>Seconded:</w:t>
      </w:r>
      <w:r w:rsidR="004334BF">
        <w:rPr>
          <w:b/>
          <w:i/>
        </w:rPr>
        <w:t xml:space="preserve"> </w:t>
      </w:r>
      <w:proofErr w:type="spellStart"/>
      <w:r w:rsidR="007F0D0D">
        <w:rPr>
          <w:bCs/>
          <w:i/>
        </w:rPr>
        <w:t>Klass</w:t>
      </w:r>
      <w:proofErr w:type="spellEnd"/>
      <w:r w:rsidR="007F0D0D">
        <w:rPr>
          <w:bCs/>
          <w:i/>
        </w:rPr>
        <w:t xml:space="preserve"> van Alphen</w:t>
      </w:r>
    </w:p>
    <w:p w14:paraId="3FE99F6F" w14:textId="77777777" w:rsidR="004872C7" w:rsidRDefault="004872C7" w:rsidP="004872C7">
      <w:pPr>
        <w:pStyle w:val="Normal1"/>
        <w:spacing w:line="240" w:lineRule="auto"/>
        <w:ind w:left="142" w:right="-873"/>
      </w:pPr>
    </w:p>
    <w:p w14:paraId="009647EF" w14:textId="77777777" w:rsidR="004872C7" w:rsidRDefault="004872C7" w:rsidP="004872C7">
      <w:pPr>
        <w:ind w:left="142" w:right="-873"/>
      </w:pPr>
      <w:r w:rsidRPr="006059CB">
        <w:rPr>
          <w:b/>
          <w:bCs/>
        </w:rPr>
        <w:t xml:space="preserve">1.5  </w:t>
      </w:r>
      <w:r w:rsidRPr="006059CB">
        <w:rPr>
          <w:b/>
          <w:bCs/>
        </w:rPr>
        <w:tab/>
      </w:r>
      <w:r>
        <w:rPr>
          <w:b/>
        </w:rPr>
        <w:t xml:space="preserve">Matters Arising </w:t>
      </w:r>
    </w:p>
    <w:p w14:paraId="205250CD" w14:textId="77777777" w:rsidR="004872C7" w:rsidRDefault="004872C7" w:rsidP="004872C7">
      <w:pPr>
        <w:pStyle w:val="Normal1"/>
        <w:ind w:left="142" w:right="-873" w:firstLine="720"/>
      </w:pPr>
    </w:p>
    <w:p w14:paraId="10F28C10" w14:textId="77777777" w:rsidR="004872C7" w:rsidRDefault="004872C7" w:rsidP="004872C7">
      <w:pPr>
        <w:pStyle w:val="Normal1"/>
        <w:spacing w:line="240" w:lineRule="auto"/>
        <w:ind w:left="142" w:right="-873" w:firstLine="843"/>
      </w:pPr>
      <w:r>
        <w:t>No Matters Arising</w:t>
      </w:r>
    </w:p>
    <w:p w14:paraId="01E37050" w14:textId="77777777" w:rsidR="004872C7" w:rsidRDefault="004872C7" w:rsidP="004872C7">
      <w:pPr>
        <w:ind w:right="-873"/>
        <w:rPr>
          <w:b/>
          <w:color w:val="38761D"/>
        </w:rPr>
      </w:pPr>
    </w:p>
    <w:p w14:paraId="0D585920" w14:textId="77777777" w:rsidR="004872C7" w:rsidRDefault="004872C7" w:rsidP="004872C7">
      <w:pPr>
        <w:ind w:left="142" w:right="-873"/>
        <w:rPr>
          <w:b/>
          <w:color w:val="38761D"/>
        </w:rPr>
      </w:pPr>
      <w:r>
        <w:rPr>
          <w:b/>
          <w:color w:val="38761D"/>
        </w:rPr>
        <w:t>2.</w:t>
      </w:r>
      <w:r>
        <w:rPr>
          <w:b/>
          <w:color w:val="38761D"/>
        </w:rPr>
        <w:tab/>
        <w:t>EXECUTIVE REPORTS</w:t>
      </w:r>
    </w:p>
    <w:p w14:paraId="115FCC9D" w14:textId="77777777" w:rsidR="004872C7" w:rsidRDefault="004872C7" w:rsidP="004872C7">
      <w:pPr>
        <w:ind w:left="142" w:right="-873"/>
        <w:rPr>
          <w:b/>
          <w:color w:val="38761D"/>
        </w:rPr>
      </w:pPr>
    </w:p>
    <w:p w14:paraId="23395F0E" w14:textId="3C724C3D" w:rsidR="004872C7" w:rsidRDefault="004872C7" w:rsidP="004872C7">
      <w:pPr>
        <w:ind w:left="142" w:right="-873"/>
        <w:rPr>
          <w:b/>
          <w:color w:val="000000" w:themeColor="text1"/>
        </w:rPr>
      </w:pPr>
      <w:r w:rsidRPr="00600D30">
        <w:rPr>
          <w:b/>
          <w:color w:val="000000" w:themeColor="text1"/>
        </w:rPr>
        <w:t>2.1</w:t>
      </w:r>
      <w:r w:rsidRPr="00600D30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President’s Report  </w:t>
      </w:r>
    </w:p>
    <w:p w14:paraId="6B006284" w14:textId="6A94788F" w:rsidR="004872C7" w:rsidRDefault="004872C7" w:rsidP="004872C7">
      <w:pPr>
        <w:ind w:left="142" w:right="-873"/>
        <w:rPr>
          <w:b/>
          <w:color w:val="000000" w:themeColor="text1"/>
        </w:rPr>
      </w:pPr>
    </w:p>
    <w:p w14:paraId="334F2CC8" w14:textId="77777777" w:rsidR="00DF68D0" w:rsidRDefault="008B4AA4" w:rsidP="00DF68D0">
      <w:pPr>
        <w:pBdr>
          <w:top w:val="nil"/>
          <w:left w:val="nil"/>
          <w:bottom w:val="nil"/>
          <w:right w:val="nil"/>
          <w:between w:val="nil"/>
        </w:pBdr>
        <w:ind w:right="-472"/>
        <w:rPr>
          <w:b/>
          <w:color w:val="000000" w:themeColor="text1"/>
        </w:rPr>
      </w:pPr>
      <w:r>
        <w:rPr>
          <w:bCs/>
          <w:color w:val="000000"/>
        </w:rPr>
        <w:t xml:space="preserve">CL advised – P&amp;C is </w:t>
      </w:r>
      <w:r>
        <w:t>building momentum as team</w:t>
      </w:r>
      <w:r w:rsidR="00D510F7">
        <w:t xml:space="preserve"> with</w:t>
      </w:r>
      <w:r>
        <w:t xml:space="preserve"> AGM pending next term</w:t>
      </w:r>
      <w:r w:rsidR="00D510F7">
        <w:t>, however there is r</w:t>
      </w:r>
      <w:r>
        <w:t>oom for involvement</w:t>
      </w:r>
      <w:r w:rsidR="00D510F7">
        <w:t xml:space="preserve"> from other KPS families, p</w:t>
      </w:r>
      <w:r>
        <w:t xml:space="preserve">lease join and get involved. </w:t>
      </w:r>
      <w:proofErr w:type="spellStart"/>
      <w:r>
        <w:t>Mr</w:t>
      </w:r>
      <w:proofErr w:type="spellEnd"/>
      <w:r>
        <w:t xml:space="preserve"> Pride (digital classroom officer) pitched </w:t>
      </w:r>
      <w:r w:rsidR="00D510F7">
        <w:t>T</w:t>
      </w:r>
      <w:r>
        <w:t xml:space="preserve">ech and </w:t>
      </w:r>
      <w:r w:rsidR="00D510F7">
        <w:t>I</w:t>
      </w:r>
      <w:r>
        <w:t xml:space="preserve">nnovation </w:t>
      </w:r>
      <w:r w:rsidR="00D510F7">
        <w:t xml:space="preserve">initiative which is </w:t>
      </w:r>
      <w:r>
        <w:t>scalable across the school years</w:t>
      </w:r>
      <w:r w:rsidR="00D510F7">
        <w:t>. This initiative is due to the school having a</w:t>
      </w:r>
      <w:r>
        <w:t xml:space="preserve">ccess to a donation over 3 years to upscale tech in school. Being classed as a rural school, </w:t>
      </w:r>
      <w:r w:rsidR="00D510F7">
        <w:t xml:space="preserve">the Department of Education </w:t>
      </w:r>
      <w:r>
        <w:t xml:space="preserve">has committed to </w:t>
      </w:r>
      <w:r w:rsidR="00D510F7">
        <w:t xml:space="preserve">enabling students access to updated </w:t>
      </w:r>
      <w:r>
        <w:t>technolo</w:t>
      </w:r>
      <w:r w:rsidR="00D510F7">
        <w:t>gy, including</w:t>
      </w:r>
      <w:r>
        <w:t xml:space="preserve"> </w:t>
      </w:r>
      <w:r w:rsidR="00D510F7">
        <w:t>c</w:t>
      </w:r>
      <w:r>
        <w:t>omputers</w:t>
      </w:r>
      <w:r w:rsidR="00D510F7">
        <w:t xml:space="preserve"> and </w:t>
      </w:r>
      <w:r>
        <w:t>network upgrades</w:t>
      </w:r>
      <w:r w:rsidR="00D510F7">
        <w:t>.</w:t>
      </w:r>
      <w:r>
        <w:t xml:space="preserve"> </w:t>
      </w:r>
      <w:proofErr w:type="spellStart"/>
      <w:r>
        <w:t>Mr</w:t>
      </w:r>
      <w:proofErr w:type="spellEnd"/>
      <w:r>
        <w:t xml:space="preserve"> Prides new role</w:t>
      </w:r>
      <w:r w:rsidR="00D510F7">
        <w:t xml:space="preserve"> </w:t>
      </w:r>
      <w:r>
        <w:t xml:space="preserve">only </w:t>
      </w:r>
      <w:r w:rsidR="00D510F7">
        <w:t xml:space="preserve">has </w:t>
      </w:r>
      <w:r>
        <w:t>fun</w:t>
      </w:r>
      <w:r w:rsidR="00D510F7">
        <w:t>ding for</w:t>
      </w:r>
      <w:r>
        <w:t xml:space="preserve"> 12 months. Hoping this can be on going after the 12 months. Could P&amp;C fund this after term is up? This is valuable. He has already started professional learning with the staff. Prior to this</w:t>
      </w:r>
      <w:r w:rsidR="00D510F7">
        <w:t>,</w:t>
      </w:r>
      <w:r>
        <w:t xml:space="preserve"> an outside company was sourced to give access to robotics, but this didn’t allow the tech </w:t>
      </w:r>
      <w:r w:rsidR="00CC7F25">
        <w:t xml:space="preserve">to be utilized in </w:t>
      </w:r>
      <w:r>
        <w:t xml:space="preserve">classrooms. </w:t>
      </w:r>
      <w:r w:rsidR="00CC7F25">
        <w:t>Focus is on h</w:t>
      </w:r>
      <w:r>
        <w:t xml:space="preserve">ow to facilitate the child’s growth in </w:t>
      </w:r>
      <w:r w:rsidR="00CC7F25">
        <w:t xml:space="preserve">the </w:t>
      </w:r>
      <w:r>
        <w:t>tech sector when it outpaces our own learning.</w:t>
      </w:r>
    </w:p>
    <w:p w14:paraId="6562F11A" w14:textId="77777777" w:rsidR="00DF68D0" w:rsidRDefault="00DF68D0" w:rsidP="00DF68D0">
      <w:pPr>
        <w:pBdr>
          <w:top w:val="nil"/>
          <w:left w:val="nil"/>
          <w:bottom w:val="nil"/>
          <w:right w:val="nil"/>
          <w:between w:val="nil"/>
        </w:pBdr>
        <w:ind w:right="-472"/>
        <w:rPr>
          <w:b/>
          <w:color w:val="000000" w:themeColor="text1"/>
        </w:rPr>
      </w:pPr>
    </w:p>
    <w:p w14:paraId="627F5A0D" w14:textId="77777777" w:rsidR="00DF68D0" w:rsidRDefault="00DF68D0" w:rsidP="00DF68D0">
      <w:pPr>
        <w:pBdr>
          <w:top w:val="nil"/>
          <w:left w:val="nil"/>
          <w:bottom w:val="nil"/>
          <w:right w:val="nil"/>
          <w:between w:val="nil"/>
        </w:pBdr>
        <w:ind w:right="-472"/>
        <w:rPr>
          <w:b/>
          <w:color w:val="000000" w:themeColor="text1"/>
        </w:rPr>
      </w:pPr>
    </w:p>
    <w:p w14:paraId="7EFB6F30" w14:textId="1FC84EAF" w:rsidR="004872C7" w:rsidRPr="00DF68D0" w:rsidRDefault="004872C7" w:rsidP="00DF68D0">
      <w:pPr>
        <w:pBdr>
          <w:top w:val="nil"/>
          <w:left w:val="nil"/>
          <w:bottom w:val="nil"/>
          <w:right w:val="nil"/>
          <w:between w:val="nil"/>
        </w:pBdr>
        <w:ind w:right="-472"/>
        <w:rPr>
          <w:bCs/>
          <w:color w:val="000000"/>
        </w:rPr>
      </w:pPr>
      <w:r w:rsidRPr="00DA63EB">
        <w:rPr>
          <w:b/>
          <w:color w:val="000000" w:themeColor="text1"/>
        </w:rPr>
        <w:t>2.2</w:t>
      </w:r>
      <w:r w:rsidRPr="00DA63EB">
        <w:rPr>
          <w:b/>
          <w:color w:val="000000" w:themeColor="text1"/>
        </w:rPr>
        <w:tab/>
        <w:t>Principal</w:t>
      </w:r>
      <w:r>
        <w:rPr>
          <w:b/>
          <w:color w:val="000000" w:themeColor="text1"/>
        </w:rPr>
        <w:t>’s Report</w:t>
      </w:r>
    </w:p>
    <w:p w14:paraId="0EE57941" w14:textId="01B65068" w:rsidR="004872C7" w:rsidRDefault="004872C7" w:rsidP="004872C7">
      <w:pPr>
        <w:ind w:left="142" w:right="-873"/>
        <w:rPr>
          <w:b/>
          <w:color w:val="000000" w:themeColor="text1"/>
        </w:rPr>
      </w:pPr>
    </w:p>
    <w:p w14:paraId="2F7F351C" w14:textId="70E0479C" w:rsidR="004872C7" w:rsidRDefault="004872C7" w:rsidP="004872C7">
      <w:pPr>
        <w:ind w:left="142" w:right="-873"/>
        <w:rPr>
          <w:b/>
          <w:color w:val="000000" w:themeColor="text1"/>
        </w:rPr>
      </w:pPr>
    </w:p>
    <w:p w14:paraId="249D809D" w14:textId="0D88A462" w:rsidR="007C0561" w:rsidRPr="00B32F09" w:rsidRDefault="007C0561" w:rsidP="004872C7">
      <w:pPr>
        <w:ind w:left="142" w:right="-873"/>
        <w:rPr>
          <w:b/>
          <w:color w:val="000000" w:themeColor="text1"/>
        </w:rPr>
      </w:pPr>
    </w:p>
    <w:p w14:paraId="3E25467E" w14:textId="77777777" w:rsidR="004872C7" w:rsidRPr="00B32F09" w:rsidRDefault="004872C7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color w:val="000000" w:themeColor="text1"/>
        </w:rPr>
        <w:t>2.3</w:t>
      </w:r>
      <w:r w:rsidRPr="00B32F09">
        <w:rPr>
          <w:b/>
          <w:color w:val="000000" w:themeColor="text1"/>
        </w:rPr>
        <w:tab/>
        <w:t xml:space="preserve">Treasurer’s Report </w:t>
      </w:r>
    </w:p>
    <w:p w14:paraId="755EAF02" w14:textId="1D235CB5" w:rsidR="00750424" w:rsidRPr="00B32F09" w:rsidRDefault="00750424" w:rsidP="009E6B08">
      <w:pPr>
        <w:ind w:right="-873"/>
        <w:rPr>
          <w:b/>
          <w:color w:val="000000" w:themeColor="text1"/>
        </w:rPr>
      </w:pPr>
    </w:p>
    <w:p w14:paraId="4FBEF48A" w14:textId="0FB52E65" w:rsidR="002D5213" w:rsidRDefault="009E6B08" w:rsidP="002D5213">
      <w:pPr>
        <w:ind w:right="-873"/>
        <w:rPr>
          <w:bCs/>
          <w:color w:val="000000" w:themeColor="text1"/>
        </w:rPr>
      </w:pPr>
      <w:proofErr w:type="spellStart"/>
      <w:r w:rsidRPr="00B32F09">
        <w:rPr>
          <w:bCs/>
          <w:color w:val="000000" w:themeColor="text1"/>
        </w:rPr>
        <w:t>KvA</w:t>
      </w:r>
      <w:proofErr w:type="spellEnd"/>
      <w:r w:rsidRPr="00B32F09">
        <w:rPr>
          <w:bCs/>
          <w:color w:val="000000" w:themeColor="text1"/>
        </w:rPr>
        <w:t xml:space="preserve"> informed the committee </w:t>
      </w:r>
      <w:r w:rsidR="004B4010">
        <w:rPr>
          <w:bCs/>
          <w:color w:val="000000" w:themeColor="text1"/>
        </w:rPr>
        <w:t xml:space="preserve">that the fund raising efforts of the Mother’s Day stall and </w:t>
      </w:r>
      <w:proofErr w:type="spellStart"/>
      <w:r w:rsidR="00F3003D">
        <w:rPr>
          <w:bCs/>
          <w:color w:val="000000" w:themeColor="text1"/>
        </w:rPr>
        <w:t>Ellawarra</w:t>
      </w:r>
      <w:proofErr w:type="spellEnd"/>
      <w:r w:rsidR="00F3003D">
        <w:rPr>
          <w:bCs/>
          <w:color w:val="000000" w:themeColor="text1"/>
        </w:rPr>
        <w:t xml:space="preserve"> Drag Bingo were a great success. (See Below for more details). Thank you to volunteers, Belinda and Eva for the Mother’s Day stall</w:t>
      </w:r>
      <w:r w:rsidR="006117D6">
        <w:rPr>
          <w:bCs/>
          <w:color w:val="000000" w:themeColor="text1"/>
        </w:rPr>
        <w:t xml:space="preserve"> and</w:t>
      </w:r>
      <w:r w:rsidRPr="00B32F09">
        <w:rPr>
          <w:bCs/>
          <w:color w:val="000000" w:themeColor="text1"/>
        </w:rPr>
        <w:t xml:space="preserve"> </w:t>
      </w:r>
      <w:proofErr w:type="spellStart"/>
      <w:r w:rsidR="00F3003D">
        <w:rPr>
          <w:bCs/>
          <w:color w:val="000000" w:themeColor="text1"/>
        </w:rPr>
        <w:t>Bek</w:t>
      </w:r>
      <w:proofErr w:type="spellEnd"/>
      <w:r w:rsidR="00F3003D">
        <w:rPr>
          <w:bCs/>
          <w:color w:val="000000" w:themeColor="text1"/>
        </w:rPr>
        <w:t>, Leah</w:t>
      </w:r>
      <w:r w:rsidR="006117D6">
        <w:rPr>
          <w:bCs/>
          <w:color w:val="000000" w:themeColor="text1"/>
        </w:rPr>
        <w:t xml:space="preserve">, Eva, Stacey - </w:t>
      </w:r>
      <w:r w:rsidR="00F3003D">
        <w:rPr>
          <w:bCs/>
          <w:color w:val="000000" w:themeColor="text1"/>
        </w:rPr>
        <w:t xml:space="preserve"> Drag Bingo Committee.</w:t>
      </w:r>
      <w:r w:rsidR="006117D6">
        <w:rPr>
          <w:bCs/>
          <w:color w:val="000000" w:themeColor="text1"/>
        </w:rPr>
        <w:t xml:space="preserve"> Thank you Alysa for the balloons.</w:t>
      </w:r>
    </w:p>
    <w:p w14:paraId="34C18E1E" w14:textId="4F870FEE" w:rsidR="00DC0821" w:rsidRDefault="00DC0821" w:rsidP="002D5213">
      <w:pPr>
        <w:ind w:right="-873"/>
        <w:rPr>
          <w:bCs/>
          <w:color w:val="000000" w:themeColor="text1"/>
        </w:rPr>
      </w:pPr>
      <w:r>
        <w:rPr>
          <w:bCs/>
          <w:color w:val="000000" w:themeColor="text1"/>
        </w:rPr>
        <w:t>Drag Bingo profit – approx. $8,000</w:t>
      </w:r>
    </w:p>
    <w:p w14:paraId="7A6A184C" w14:textId="60C57447" w:rsidR="00DC0821" w:rsidRPr="00B32F09" w:rsidRDefault="00DC0821" w:rsidP="002D5213">
      <w:pPr>
        <w:ind w:right="-873"/>
        <w:rPr>
          <w:bCs/>
          <w:color w:val="000000" w:themeColor="text1"/>
        </w:rPr>
      </w:pPr>
      <w:r>
        <w:rPr>
          <w:bCs/>
          <w:color w:val="000000" w:themeColor="text1"/>
        </w:rPr>
        <w:t>Mother’s Day Stall profit – approx. $1,000</w:t>
      </w:r>
    </w:p>
    <w:p w14:paraId="44AF49E2" w14:textId="13B2476F" w:rsidR="009E6B08" w:rsidRPr="00B32F09" w:rsidRDefault="009E6B08" w:rsidP="002D5213">
      <w:pPr>
        <w:ind w:right="-873"/>
        <w:rPr>
          <w:bCs/>
          <w:color w:val="000000" w:themeColor="text1"/>
        </w:rPr>
      </w:pPr>
    </w:p>
    <w:p w14:paraId="396B291E" w14:textId="567366A5" w:rsidR="009E6B08" w:rsidRPr="00B32F09" w:rsidRDefault="00F3003D" w:rsidP="002D5213">
      <w:pPr>
        <w:ind w:right="-873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KvA</w:t>
      </w:r>
      <w:proofErr w:type="spellEnd"/>
      <w:r>
        <w:rPr>
          <w:bCs/>
          <w:color w:val="000000" w:themeColor="text1"/>
        </w:rPr>
        <w:t xml:space="preserve"> met with auditors, details in AGM.</w:t>
      </w:r>
      <w:r w:rsidR="000C728D" w:rsidRPr="00B32F09">
        <w:rPr>
          <w:bCs/>
          <w:color w:val="000000" w:themeColor="text1"/>
        </w:rPr>
        <w:t xml:space="preserve"> </w:t>
      </w:r>
    </w:p>
    <w:p w14:paraId="4ABBB7EC" w14:textId="120AA8AE" w:rsidR="004872C7" w:rsidRPr="00B32F09" w:rsidRDefault="000C728D" w:rsidP="00DC0821">
      <w:pPr>
        <w:spacing w:after="160" w:line="259" w:lineRule="auto"/>
        <w:rPr>
          <w:b/>
          <w:color w:val="000000" w:themeColor="text1"/>
        </w:rPr>
      </w:pPr>
      <w:r w:rsidRPr="00B32F09">
        <w:rPr>
          <w:b/>
          <w:color w:val="000000" w:themeColor="text1"/>
        </w:rPr>
        <w:br w:type="page"/>
      </w:r>
      <w:r w:rsidR="004872C7" w:rsidRPr="00B32F09">
        <w:rPr>
          <w:b/>
          <w:color w:val="000000" w:themeColor="text1"/>
        </w:rPr>
        <w:lastRenderedPageBreak/>
        <w:t>2.4</w:t>
      </w:r>
      <w:r w:rsidR="004872C7" w:rsidRPr="00B32F09">
        <w:rPr>
          <w:b/>
          <w:color w:val="000000" w:themeColor="text1"/>
        </w:rPr>
        <w:tab/>
        <w:t>Sub Committees and Representatives</w:t>
      </w:r>
    </w:p>
    <w:p w14:paraId="1E8BB01A" w14:textId="77777777" w:rsidR="004872C7" w:rsidRPr="00B32F09" w:rsidRDefault="004872C7" w:rsidP="004872C7">
      <w:pPr>
        <w:ind w:left="142" w:right="-873"/>
        <w:rPr>
          <w:b/>
          <w:color w:val="000000" w:themeColor="text1"/>
        </w:rPr>
      </w:pPr>
    </w:p>
    <w:p w14:paraId="6FEFA757" w14:textId="09DE67CC" w:rsidR="004872C7" w:rsidRPr="00B32F09" w:rsidRDefault="004872C7" w:rsidP="004872C7">
      <w:pPr>
        <w:ind w:left="142" w:right="-873"/>
        <w:rPr>
          <w:b/>
          <w:color w:val="000000" w:themeColor="text1"/>
        </w:rPr>
      </w:pPr>
      <w:r w:rsidRPr="00B32F09">
        <w:rPr>
          <w:b/>
          <w:color w:val="000000" w:themeColor="text1"/>
        </w:rPr>
        <w:t>2.4.1</w:t>
      </w:r>
      <w:r w:rsidRPr="00B32F09">
        <w:rPr>
          <w:b/>
          <w:color w:val="000000" w:themeColor="text1"/>
        </w:rPr>
        <w:tab/>
        <w:t>Fundraising</w:t>
      </w:r>
      <w:r w:rsidR="006059CB" w:rsidRPr="00B32F09">
        <w:rPr>
          <w:b/>
          <w:color w:val="000000" w:themeColor="text1"/>
        </w:rPr>
        <w:t xml:space="preserve"> and Events</w:t>
      </w:r>
    </w:p>
    <w:p w14:paraId="57F3A2E6" w14:textId="77777777" w:rsidR="004872C7" w:rsidRPr="00B32F09" w:rsidRDefault="004872C7" w:rsidP="004872C7">
      <w:pPr>
        <w:ind w:left="142" w:right="-873"/>
        <w:rPr>
          <w:rFonts w:eastAsiaTheme="minorHAnsi"/>
          <w:b/>
          <w:color w:val="000000" w:themeColor="text1"/>
          <w:lang w:val="en-AU"/>
        </w:rPr>
      </w:pPr>
    </w:p>
    <w:p w14:paraId="38BD39C8" w14:textId="280ACDF8" w:rsidR="004872C7" w:rsidRPr="00B32F09" w:rsidRDefault="0023043D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bCs/>
        </w:rPr>
      </w:pPr>
      <w:r w:rsidRPr="00B32F09">
        <w:rPr>
          <w:rFonts w:ascii="Arial" w:hAnsi="Arial" w:cs="Arial"/>
          <w:b/>
          <w:bCs/>
        </w:rPr>
        <w:t>K</w:t>
      </w:r>
      <w:r w:rsidR="004872C7" w:rsidRPr="00B32F09">
        <w:rPr>
          <w:rFonts w:ascii="Arial" w:hAnsi="Arial" w:cs="Arial"/>
          <w:b/>
          <w:bCs/>
        </w:rPr>
        <w:t>PS Cookbook</w:t>
      </w:r>
    </w:p>
    <w:p w14:paraId="35412381" w14:textId="1DD0BB5E" w:rsidR="004872C7" w:rsidRPr="00B32F09" w:rsidRDefault="00F3003D" w:rsidP="007C0561">
      <w:pPr>
        <w:pBdr>
          <w:top w:val="nil"/>
          <w:left w:val="nil"/>
          <w:bottom w:val="nil"/>
          <w:right w:val="nil"/>
          <w:between w:val="nil"/>
        </w:pBdr>
      </w:pPr>
      <w:r>
        <w:t>Cost of books dropped from $25 - $20. Not yet broken even on costs.</w:t>
      </w:r>
    </w:p>
    <w:p w14:paraId="0BF5CE3E" w14:textId="77777777" w:rsidR="000C728D" w:rsidRPr="00B32F09" w:rsidRDefault="000C728D" w:rsidP="007C056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1EFBE601" w14:textId="77777777" w:rsidR="004872C7" w:rsidRPr="00B32F09" w:rsidRDefault="004872C7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/>
          <w:color w:val="000000" w:themeColor="text1"/>
        </w:rPr>
        <w:t>Family Fun Night</w:t>
      </w:r>
    </w:p>
    <w:p w14:paraId="409772C4" w14:textId="3BF55205" w:rsidR="004872C7" w:rsidRPr="00B32F09" w:rsidRDefault="00F3003D" w:rsidP="004872C7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Restricted grounds available due to </w:t>
      </w:r>
      <w:r w:rsidR="006117D6">
        <w:rPr>
          <w:rFonts w:ascii="Arial" w:hAnsi="Arial" w:cs="Arial"/>
          <w:bCs/>
          <w:color w:val="000000" w:themeColor="text1"/>
        </w:rPr>
        <w:t xml:space="preserve">damage from extreme </w:t>
      </w:r>
      <w:r>
        <w:rPr>
          <w:rFonts w:ascii="Arial" w:hAnsi="Arial" w:cs="Arial"/>
          <w:bCs/>
          <w:color w:val="000000" w:themeColor="text1"/>
        </w:rPr>
        <w:t xml:space="preserve">weather and </w:t>
      </w:r>
      <w:r w:rsidR="006117D6">
        <w:rPr>
          <w:rFonts w:ascii="Arial" w:hAnsi="Arial" w:cs="Arial"/>
          <w:bCs/>
          <w:color w:val="000000" w:themeColor="text1"/>
        </w:rPr>
        <w:t>ongoing construction. Term 4 probably not a possibility due to activities such as Kinder 2023 orientation/Kinder playgroup.</w:t>
      </w:r>
    </w:p>
    <w:p w14:paraId="441ADDF3" w14:textId="7777777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0D1A98EE" w14:textId="77777777" w:rsidR="004872C7" w:rsidRPr="00B32F09" w:rsidRDefault="004872C7" w:rsidP="004872C7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proofErr w:type="spellStart"/>
      <w:r w:rsidRPr="00B32F09">
        <w:rPr>
          <w:rFonts w:ascii="Arial" w:hAnsi="Arial" w:cs="Arial"/>
          <w:b/>
          <w:color w:val="000000" w:themeColor="text1"/>
        </w:rPr>
        <w:t>Ellawarra</w:t>
      </w:r>
      <w:proofErr w:type="spellEnd"/>
    </w:p>
    <w:p w14:paraId="69B798FD" w14:textId="6720E088" w:rsidR="00125BB6" w:rsidRPr="00125BB6" w:rsidRDefault="006117D6" w:rsidP="00125BB6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Hugely successful night and fundraiser. 144 tickets sold, more parents would have been welcome, but great support from the community. Very generous community donations for prizes – more than $7000 in total value. </w:t>
      </w:r>
    </w:p>
    <w:p w14:paraId="4910249C" w14:textId="7777777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3A581B54" w14:textId="4386F4B9" w:rsidR="00DC0821" w:rsidRPr="00DC0821" w:rsidRDefault="002D5213" w:rsidP="00DC0821">
      <w:pPr>
        <w:pStyle w:val="ListParagraph"/>
        <w:numPr>
          <w:ilvl w:val="3"/>
          <w:numId w:val="1"/>
        </w:numPr>
        <w:tabs>
          <w:tab w:val="clear" w:pos="567"/>
          <w:tab w:val="num" w:pos="283"/>
        </w:tabs>
        <w:ind w:left="142" w:right="-873"/>
        <w:rPr>
          <w:rFonts w:ascii="Arial" w:hAnsi="Arial" w:cs="Arial"/>
          <w:b/>
          <w:color w:val="000000" w:themeColor="text1"/>
        </w:rPr>
      </w:pPr>
      <w:bookmarkStart w:id="1" w:name="_Hlk81831448"/>
      <w:r w:rsidRPr="00B32F09">
        <w:rPr>
          <w:rFonts w:ascii="Arial" w:hAnsi="Arial" w:cs="Arial"/>
          <w:b/>
          <w:color w:val="000000" w:themeColor="text1"/>
        </w:rPr>
        <w:t>Ki</w:t>
      </w:r>
      <w:r w:rsidR="00DC0821">
        <w:rPr>
          <w:rFonts w:ascii="Arial" w:hAnsi="Arial" w:cs="Arial"/>
          <w:b/>
          <w:color w:val="000000" w:themeColor="text1"/>
        </w:rPr>
        <w:t>ds Disco</w:t>
      </w:r>
    </w:p>
    <w:bookmarkEnd w:id="1"/>
    <w:p w14:paraId="277570EA" w14:textId="30142F88" w:rsidR="00065DB3" w:rsidRDefault="00DC0821" w:rsidP="00374C6A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Possible Dates: September 9</w:t>
      </w:r>
      <w:r w:rsidRPr="00DC0821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(preferred) or September 16</w:t>
      </w:r>
      <w:r w:rsidRPr="00DC0821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(Term 3).</w:t>
      </w:r>
    </w:p>
    <w:p w14:paraId="11704628" w14:textId="67A6E047" w:rsidR="00DC0821" w:rsidRDefault="00DC0821" w:rsidP="00374C6A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Two events on same night: K-</w:t>
      </w:r>
      <w:r w:rsidR="00176FE8">
        <w:rPr>
          <w:rFonts w:ascii="Arial" w:hAnsi="Arial" w:cs="Arial"/>
          <w:bCs/>
          <w:color w:val="000000" w:themeColor="text1"/>
        </w:rPr>
        <w:t xml:space="preserve">2 </w:t>
      </w:r>
      <w:r>
        <w:rPr>
          <w:rFonts w:ascii="Arial" w:hAnsi="Arial" w:cs="Arial"/>
          <w:bCs/>
          <w:color w:val="000000" w:themeColor="text1"/>
        </w:rPr>
        <w:t>&amp; 3-6</w:t>
      </w:r>
      <w:r w:rsidR="00176FE8">
        <w:rPr>
          <w:rFonts w:ascii="Arial" w:hAnsi="Arial" w:cs="Arial"/>
          <w:bCs/>
          <w:color w:val="000000" w:themeColor="text1"/>
        </w:rPr>
        <w:t xml:space="preserve"> at separate times.</w:t>
      </w:r>
    </w:p>
    <w:p w14:paraId="3584F65B" w14:textId="212AA730" w:rsidR="00176FE8" w:rsidRDefault="00176FE8" w:rsidP="00176FE8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Silent Disco?</w:t>
      </w:r>
    </w:p>
    <w:p w14:paraId="7C5CA39E" w14:textId="4817794D" w:rsidR="00176FE8" w:rsidRDefault="00176FE8" w:rsidP="00176FE8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Dan Searle available for music/lighting?</w:t>
      </w:r>
    </w:p>
    <w:p w14:paraId="111822B9" w14:textId="4DFC0982" w:rsidR="00176FE8" w:rsidRPr="00125BB6" w:rsidRDefault="00176FE8" w:rsidP="00176FE8">
      <w:pPr>
        <w:pStyle w:val="ListParagraph"/>
        <w:numPr>
          <w:ilvl w:val="0"/>
          <w:numId w:val="3"/>
        </w:numPr>
        <w:ind w:left="142" w:right="-873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Call for committee to organise</w:t>
      </w:r>
    </w:p>
    <w:p w14:paraId="7E8CED95" w14:textId="66513987" w:rsidR="000C728D" w:rsidRPr="00B32F09" w:rsidRDefault="000C728D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33A0EDCA" w14:textId="1F1E3314" w:rsidR="00DE6170" w:rsidRPr="00B32F09" w:rsidRDefault="00DE6170" w:rsidP="00B32F09">
      <w:pPr>
        <w:pStyle w:val="ListParagraph"/>
        <w:numPr>
          <w:ilvl w:val="3"/>
          <w:numId w:val="1"/>
        </w:numPr>
        <w:ind w:right="-873" w:firstLine="142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/>
          <w:color w:val="000000" w:themeColor="text1"/>
        </w:rPr>
        <w:t>Mother</w:t>
      </w:r>
      <w:r w:rsidR="006A6F84">
        <w:rPr>
          <w:rFonts w:ascii="Arial" w:hAnsi="Arial" w:cs="Arial"/>
          <w:b/>
          <w:color w:val="000000" w:themeColor="text1"/>
        </w:rPr>
        <w:t>’s D</w:t>
      </w:r>
      <w:r w:rsidRPr="00B32F09">
        <w:rPr>
          <w:rFonts w:ascii="Arial" w:hAnsi="Arial" w:cs="Arial"/>
          <w:b/>
          <w:color w:val="000000" w:themeColor="text1"/>
        </w:rPr>
        <w:t>ay stall</w:t>
      </w:r>
    </w:p>
    <w:p w14:paraId="7F6C3420" w14:textId="405F061E" w:rsidR="00DE6170" w:rsidRPr="00B32F09" w:rsidRDefault="00176FE8" w:rsidP="00DE6170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Successful</w:t>
      </w:r>
    </w:p>
    <w:p w14:paraId="72B6FE77" w14:textId="34E88D59" w:rsidR="00DE6170" w:rsidRPr="00B32F09" w:rsidRDefault="00176FE8" w:rsidP="00DE6170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Great feedback on gifts</w:t>
      </w:r>
    </w:p>
    <w:p w14:paraId="31468278" w14:textId="1B207124" w:rsidR="00176FE8" w:rsidRPr="00176FE8" w:rsidRDefault="00176FE8" w:rsidP="00176FE8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All leftover gifts non-perishable and some additional sales made at the farmers market the following day.</w:t>
      </w:r>
    </w:p>
    <w:p w14:paraId="46A1252E" w14:textId="590E52F1" w:rsidR="00176FE8" w:rsidRPr="00176FE8" w:rsidRDefault="00176FE8" w:rsidP="00176FE8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Kids enjoyed the opportunity to buy a gift.</w:t>
      </w:r>
    </w:p>
    <w:p w14:paraId="1590D5B3" w14:textId="21894BCA" w:rsidR="00176FE8" w:rsidRPr="006A6F84" w:rsidRDefault="00176FE8" w:rsidP="00176FE8">
      <w:pPr>
        <w:pStyle w:val="ListParagraph"/>
        <w:numPr>
          <w:ilvl w:val="0"/>
          <w:numId w:val="3"/>
        </w:numPr>
        <w:ind w:left="142" w:right="-873" w:hanging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More than 80 IOU’s on the day. 20 still outstanding</w:t>
      </w:r>
    </w:p>
    <w:p w14:paraId="2B2D541C" w14:textId="77777777" w:rsidR="006A6F84" w:rsidRPr="006A6F84" w:rsidRDefault="006A6F84" w:rsidP="006A6F84">
      <w:pPr>
        <w:ind w:right="-873"/>
        <w:rPr>
          <w:b/>
          <w:color w:val="000000" w:themeColor="text1"/>
        </w:rPr>
      </w:pPr>
    </w:p>
    <w:p w14:paraId="472E029D" w14:textId="545AF8E4" w:rsidR="00125BB6" w:rsidRDefault="006A6F84" w:rsidP="006A6F84">
      <w:pPr>
        <w:pStyle w:val="ListParagraph"/>
        <w:numPr>
          <w:ilvl w:val="3"/>
          <w:numId w:val="1"/>
        </w:numPr>
        <w:ind w:right="-873"/>
        <w:rPr>
          <w:b/>
          <w:color w:val="000000" w:themeColor="text1"/>
          <w:sz w:val="24"/>
          <w:szCs w:val="24"/>
        </w:rPr>
      </w:pPr>
      <w:r w:rsidRPr="006A6F84">
        <w:rPr>
          <w:b/>
          <w:color w:val="000000" w:themeColor="text1"/>
          <w:sz w:val="24"/>
          <w:szCs w:val="24"/>
        </w:rPr>
        <w:t>Sports Related Fundraiser</w:t>
      </w:r>
    </w:p>
    <w:p w14:paraId="410B12C7" w14:textId="0E8AF2E1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To raise funds for the resurfacing of courts and more sporting equipment.</w:t>
      </w:r>
    </w:p>
    <w:p w14:paraId="49D77329" w14:textId="6C22F5D3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Hoping for a leagues club donation or assistance.</w:t>
      </w:r>
    </w:p>
    <w:p w14:paraId="2214F65D" w14:textId="77777777" w:rsidR="006A6DF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Suggestions: Colour Run, handball competition, Goal shooting </w:t>
      </w:r>
      <w:proofErr w:type="spellStart"/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competeion</w:t>
      </w:r>
      <w:proofErr w:type="spellEnd"/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, Target </w:t>
      </w: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  </w:t>
      </w:r>
    </w:p>
    <w:p w14:paraId="4B10EB0F" w14:textId="3281458B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 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related games in Round Robin.</w:t>
      </w:r>
    </w:p>
    <w:p w14:paraId="2633B141" w14:textId="04334A9D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Held during school hours on November 17</w:t>
      </w:r>
      <w:r w:rsidR="00C747CC" w:rsidRPr="00C747CC">
        <w:rPr>
          <w:rFonts w:asciiTheme="minorHAnsi" w:eastAsiaTheme="minorHAnsi" w:hAnsiTheme="minorHAnsi" w:cstheme="minorBidi"/>
          <w:bCs/>
          <w:color w:val="000000" w:themeColor="text1"/>
          <w:vertAlign w:val="superscript"/>
          <w:lang w:val="en-AU"/>
        </w:rPr>
        <w:t>th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/18</w:t>
      </w:r>
      <w:r w:rsidR="00C747CC" w:rsidRPr="00C747CC">
        <w:rPr>
          <w:rFonts w:asciiTheme="minorHAnsi" w:eastAsiaTheme="minorHAnsi" w:hAnsiTheme="minorHAnsi" w:cstheme="minorBidi"/>
          <w:bCs/>
          <w:color w:val="000000" w:themeColor="text1"/>
          <w:vertAlign w:val="superscript"/>
          <w:lang w:val="en-AU"/>
        </w:rPr>
        <w:t>th</w:t>
      </w:r>
    </w:p>
    <w:p w14:paraId="1FB525FC" w14:textId="385C58CC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At netball courts? (free hire)</w:t>
      </w:r>
    </w:p>
    <w:p w14:paraId="101509D6" w14:textId="7F1ECC4B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Call out to parents for ideas</w:t>
      </w:r>
    </w:p>
    <w:p w14:paraId="04C04642" w14:textId="4C039FAE" w:rsidR="00C747C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C747CC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Call out for a committee for this</w:t>
      </w:r>
    </w:p>
    <w:p w14:paraId="186AFB09" w14:textId="3A7F2133" w:rsidR="00603E6F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Can we get a local sports personality to help?</w:t>
      </w:r>
    </w:p>
    <w:p w14:paraId="27829B66" w14:textId="6243CFC7" w:rsidR="00603E6F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Can local sport teams sponsor a target?</w:t>
      </w:r>
    </w:p>
    <w:p w14:paraId="5C545EC0" w14:textId="2BC3CBE2" w:rsidR="00603E6F" w:rsidRDefault="00603E6F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</w:p>
    <w:p w14:paraId="4C9A1E19" w14:textId="77777777" w:rsidR="006A6DFC" w:rsidRDefault="006A6DFC" w:rsidP="00603E6F">
      <w:pPr>
        <w:pStyle w:val="ListParagraph"/>
        <w:ind w:left="567" w:right="-873"/>
        <w:rPr>
          <w:b/>
          <w:color w:val="000000" w:themeColor="text1"/>
          <w:sz w:val="24"/>
          <w:szCs w:val="24"/>
        </w:rPr>
      </w:pPr>
    </w:p>
    <w:p w14:paraId="492EEA3F" w14:textId="647DE3D4" w:rsidR="00603E6F" w:rsidRDefault="00603E6F" w:rsidP="00603E6F">
      <w:pPr>
        <w:pStyle w:val="ListParagraph"/>
        <w:ind w:left="567" w:right="-87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2.4.1.7    Art Work Fundraiser</w:t>
      </w:r>
    </w:p>
    <w:p w14:paraId="4F27C23C" w14:textId="77777777" w:rsidR="006A6DFC" w:rsidRDefault="006A6DFC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Suggestions include: Students make an art piece in class to be sold at an ‘Art </w:t>
      </w:r>
    </w:p>
    <w:p w14:paraId="0CA78A19" w14:textId="77777777" w:rsidR="006A6DFC" w:rsidRDefault="006A6DFC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  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Exhibition Night’ at the end of the year. -OR- Teachers take photos of artwork during </w:t>
      </w:r>
    </w:p>
    <w:p w14:paraId="27DD6095" w14:textId="6CE57506" w:rsidR="00603E6F" w:rsidRDefault="006A6DFC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  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the year to compile a calendar that will be available for sale at the end of the year.</w:t>
      </w:r>
    </w:p>
    <w:p w14:paraId="08C00149" w14:textId="2FA84570" w:rsidR="00603E6F" w:rsidRDefault="006A6DFC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SW to ask the teachers</w:t>
      </w:r>
    </w:p>
    <w:p w14:paraId="4B831169" w14:textId="7C0E7311" w:rsidR="00603E6F" w:rsidRDefault="006A6DFC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 xml:space="preserve">- </w:t>
      </w:r>
      <w:r w:rsidR="00603E6F"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BM to look into options</w:t>
      </w:r>
    </w:p>
    <w:p w14:paraId="57470DC5" w14:textId="5BE812B6" w:rsidR="00603E6F" w:rsidRDefault="00603E6F" w:rsidP="00603E6F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</w:p>
    <w:p w14:paraId="768263F0" w14:textId="61656569" w:rsidR="00603E6F" w:rsidRPr="006A6DFC" w:rsidRDefault="006A6DFC" w:rsidP="006A6DFC">
      <w:pPr>
        <w:pStyle w:val="ListParagraph"/>
        <w:numPr>
          <w:ilvl w:val="3"/>
          <w:numId w:val="1"/>
        </w:numPr>
        <w:ind w:right="-873"/>
        <w:jc w:val="both"/>
        <w:rPr>
          <w:b/>
          <w:color w:val="000000" w:themeColor="text1"/>
          <w:sz w:val="24"/>
          <w:szCs w:val="24"/>
        </w:rPr>
      </w:pPr>
      <w:r w:rsidRPr="006A6DFC">
        <w:rPr>
          <w:b/>
          <w:color w:val="000000" w:themeColor="text1"/>
          <w:sz w:val="24"/>
          <w:szCs w:val="24"/>
        </w:rPr>
        <w:t>Combined Kiama High and KPS Fundraiser</w:t>
      </w:r>
    </w:p>
    <w:p w14:paraId="26CEAA3B" w14:textId="77777777" w:rsidR="006A6DFC" w:rsidRPr="006A6DFC" w:rsidRDefault="006A6DFC" w:rsidP="006A6DFC">
      <w:pPr>
        <w:ind w:right="-873"/>
        <w:jc w:val="both"/>
        <w:rPr>
          <w:b/>
          <w:color w:val="000000" w:themeColor="text1"/>
          <w:sz w:val="24"/>
          <w:szCs w:val="24"/>
        </w:rPr>
      </w:pPr>
    </w:p>
    <w:p w14:paraId="34034004" w14:textId="5A599381" w:rsidR="00603E6F" w:rsidRPr="006A6DFC" w:rsidRDefault="006A6DFC" w:rsidP="00C747CC">
      <w:pPr>
        <w:ind w:right="-873"/>
        <w:jc w:val="both"/>
        <w:rPr>
          <w:rFonts w:asciiTheme="minorHAnsi" w:eastAsiaTheme="minorHAnsi" w:hAnsiTheme="minorHAnsi" w:cstheme="minorBidi"/>
          <w:bCs/>
          <w:color w:val="000000" w:themeColor="text1"/>
          <w:lang w:val="en-AU"/>
        </w:rPr>
      </w:pPr>
      <w:r>
        <w:rPr>
          <w:rFonts w:asciiTheme="minorHAnsi" w:eastAsiaTheme="minorHAnsi" w:hAnsiTheme="minorHAnsi" w:cstheme="minorBidi"/>
          <w:bCs/>
          <w:color w:val="000000" w:themeColor="text1"/>
          <w:lang w:val="en-AU"/>
        </w:rPr>
        <w:t>- Suggested by HW – a member of the Kiama High P&amp;C. All supportive of the notion</w:t>
      </w:r>
    </w:p>
    <w:p w14:paraId="00C85C4B" w14:textId="77777777" w:rsidR="006A6F84" w:rsidRPr="006A6DFC" w:rsidRDefault="006A6F84" w:rsidP="006A6DFC">
      <w:pPr>
        <w:ind w:right="-873"/>
        <w:rPr>
          <w:b/>
          <w:color w:val="000000" w:themeColor="text1"/>
        </w:rPr>
      </w:pPr>
    </w:p>
    <w:p w14:paraId="053C2C7A" w14:textId="77777777" w:rsidR="00B32F09" w:rsidRPr="00B32F09" w:rsidRDefault="00B32F09" w:rsidP="000C728D">
      <w:pPr>
        <w:pStyle w:val="ListParagraph"/>
        <w:ind w:left="142" w:right="-873"/>
        <w:rPr>
          <w:rFonts w:ascii="Arial" w:hAnsi="Arial" w:cs="Arial"/>
          <w:bCs/>
          <w:color w:val="000000" w:themeColor="text1"/>
        </w:rPr>
      </w:pPr>
    </w:p>
    <w:p w14:paraId="4CBC6767" w14:textId="6F2B8A9D" w:rsidR="004872C7" w:rsidRPr="00B32F09" w:rsidRDefault="004872C7" w:rsidP="00603E6F">
      <w:pPr>
        <w:pStyle w:val="ListParagraph"/>
        <w:numPr>
          <w:ilvl w:val="3"/>
          <w:numId w:val="20"/>
        </w:numPr>
        <w:ind w:right="-873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09">
        <w:rPr>
          <w:rFonts w:ascii="Arial" w:hAnsi="Arial" w:cs="Arial"/>
          <w:b/>
          <w:color w:val="000000" w:themeColor="text1"/>
          <w:sz w:val="24"/>
          <w:szCs w:val="24"/>
        </w:rPr>
        <w:t>Grants</w:t>
      </w:r>
    </w:p>
    <w:p w14:paraId="7D7A5B92" w14:textId="7D57A4A2" w:rsidR="00065DB3" w:rsidRPr="006A6DFC" w:rsidRDefault="006A6DFC" w:rsidP="006A6DFC">
      <w:pPr>
        <w:pStyle w:val="ListParagraph"/>
        <w:numPr>
          <w:ilvl w:val="0"/>
          <w:numId w:val="16"/>
        </w:numPr>
        <w:spacing w:line="240" w:lineRule="auto"/>
        <w:ind w:left="142" w:right="-873" w:hanging="284"/>
        <w:textAlignment w:val="center"/>
        <w:rPr>
          <w:b/>
          <w:color w:val="000000" w:themeColor="text1"/>
        </w:rPr>
      </w:pPr>
      <w:r>
        <w:rPr>
          <w:rFonts w:ascii="Arial" w:eastAsia="Times New Roman" w:hAnsi="Arial" w:cs="Arial"/>
          <w:color w:val="000000"/>
          <w:lang w:val="en-US" w:eastAsia="en-AU"/>
        </w:rPr>
        <w:t>N/A</w:t>
      </w:r>
    </w:p>
    <w:p w14:paraId="2653CD45" w14:textId="77777777" w:rsidR="006A6DFC" w:rsidRPr="006A6DFC" w:rsidRDefault="006A6DFC" w:rsidP="006A6DFC">
      <w:pPr>
        <w:spacing w:line="240" w:lineRule="auto"/>
        <w:ind w:right="-873"/>
        <w:textAlignment w:val="center"/>
        <w:rPr>
          <w:b/>
          <w:color w:val="000000" w:themeColor="text1"/>
        </w:rPr>
      </w:pPr>
    </w:p>
    <w:p w14:paraId="65CB23FA" w14:textId="77777777" w:rsidR="004872C7" w:rsidRPr="00B32F09" w:rsidRDefault="004872C7" w:rsidP="00603E6F">
      <w:pPr>
        <w:pStyle w:val="ListParagraph"/>
        <w:numPr>
          <w:ilvl w:val="2"/>
          <w:numId w:val="20"/>
        </w:numPr>
        <w:ind w:left="851" w:right="-873"/>
        <w:rPr>
          <w:rFonts w:ascii="Arial" w:hAnsi="Arial" w:cs="Arial"/>
          <w:b/>
          <w:color w:val="000000" w:themeColor="text1"/>
        </w:rPr>
      </w:pPr>
      <w:r w:rsidRPr="00B32F09">
        <w:rPr>
          <w:rFonts w:ascii="Arial" w:hAnsi="Arial" w:cs="Arial"/>
          <w:b/>
          <w:color w:val="000000" w:themeColor="text1"/>
        </w:rPr>
        <w:t>Sponsorships</w:t>
      </w:r>
    </w:p>
    <w:p w14:paraId="6F2FDC77" w14:textId="05DB3205" w:rsidR="004872C7" w:rsidRPr="00B32F09" w:rsidRDefault="000C728D" w:rsidP="00357B9B">
      <w:pPr>
        <w:spacing w:line="240" w:lineRule="auto"/>
        <w:ind w:left="142" w:right="-873"/>
        <w:textAlignment w:val="center"/>
        <w:rPr>
          <w:rFonts w:eastAsia="Times New Roman"/>
          <w:color w:val="000000"/>
          <w:lang w:val="en-US" w:eastAsia="en-AU"/>
        </w:rPr>
      </w:pPr>
      <w:r w:rsidRPr="00B32F09">
        <w:rPr>
          <w:rFonts w:eastAsia="Times New Roman"/>
          <w:color w:val="000000"/>
          <w:lang w:val="en-US" w:eastAsia="en-AU"/>
        </w:rPr>
        <w:t xml:space="preserve">See discussion on grant funding for court resurfacing above. </w:t>
      </w:r>
    </w:p>
    <w:p w14:paraId="53B93221" w14:textId="77777777" w:rsidR="004872C7" w:rsidRPr="00B32F09" w:rsidRDefault="004872C7" w:rsidP="004872C7">
      <w:pPr>
        <w:spacing w:line="240" w:lineRule="auto"/>
        <w:ind w:left="142" w:right="-873"/>
        <w:textAlignment w:val="center"/>
      </w:pPr>
    </w:p>
    <w:p w14:paraId="02C4ECEA" w14:textId="77777777" w:rsidR="004872C7" w:rsidRPr="00B32F09" w:rsidRDefault="004872C7" w:rsidP="004872C7">
      <w:pPr>
        <w:pStyle w:val="Normal1"/>
        <w:ind w:left="142" w:right="-873"/>
        <w:rPr>
          <w:b/>
          <w:bCs/>
        </w:rPr>
      </w:pPr>
      <w:r w:rsidRPr="00B32F09">
        <w:rPr>
          <w:b/>
          <w:bCs/>
        </w:rPr>
        <w:t>2.4.4</w:t>
      </w:r>
      <w:r w:rsidRPr="00B32F09">
        <w:rPr>
          <w:b/>
          <w:bCs/>
        </w:rPr>
        <w:tab/>
        <w:t>Special Support Sub-Committee</w:t>
      </w:r>
    </w:p>
    <w:p w14:paraId="2548DB5F" w14:textId="0A021268" w:rsidR="002B7733" w:rsidRDefault="006A6DFC" w:rsidP="006A233B">
      <w:pPr>
        <w:spacing w:line="240" w:lineRule="auto"/>
        <w:ind w:left="142" w:right="-873"/>
        <w:textAlignment w:val="center"/>
        <w:rPr>
          <w:rFonts w:eastAsia="Times New Roman"/>
          <w:color w:val="000000"/>
          <w:lang w:val="en-US" w:eastAsia="en-AU"/>
        </w:rPr>
      </w:pPr>
      <w:r>
        <w:rPr>
          <w:rFonts w:eastAsia="Times New Roman"/>
          <w:color w:val="000000"/>
          <w:lang w:val="en-US" w:eastAsia="en-AU"/>
        </w:rPr>
        <w:t>No Update</w:t>
      </w:r>
    </w:p>
    <w:p w14:paraId="0D5CB5CD" w14:textId="77777777" w:rsidR="006A6DFC" w:rsidRPr="00B32F09" w:rsidRDefault="006A6DFC" w:rsidP="006A233B">
      <w:pPr>
        <w:spacing w:line="240" w:lineRule="auto"/>
        <w:ind w:left="142" w:right="-873"/>
        <w:textAlignment w:val="center"/>
        <w:rPr>
          <w:rFonts w:eastAsia="Times New Roman"/>
          <w:color w:val="000000"/>
          <w:lang w:val="en-US" w:eastAsia="en-AU"/>
        </w:rPr>
      </w:pPr>
    </w:p>
    <w:p w14:paraId="7D7BA916" w14:textId="7150DA21" w:rsidR="004872C7" w:rsidRPr="00B32F09" w:rsidRDefault="002B7733" w:rsidP="004872C7">
      <w:pPr>
        <w:spacing w:line="240" w:lineRule="auto"/>
        <w:ind w:left="142" w:right="-873"/>
        <w:textAlignment w:val="center"/>
        <w:rPr>
          <w:b/>
          <w:bCs/>
          <w:color w:val="000000"/>
        </w:rPr>
      </w:pPr>
      <w:r w:rsidRPr="00B32F09">
        <w:rPr>
          <w:b/>
          <w:bCs/>
          <w:color w:val="000000"/>
        </w:rPr>
        <w:t>2.4.5 Ethics</w:t>
      </w:r>
    </w:p>
    <w:p w14:paraId="45CD2311" w14:textId="4F664CEE" w:rsidR="002B7733" w:rsidRPr="00B32F09" w:rsidRDefault="006A6DFC" w:rsidP="002B7733">
      <w:pPr>
        <w:pBdr>
          <w:top w:val="nil"/>
          <w:left w:val="nil"/>
          <w:bottom w:val="nil"/>
          <w:right w:val="nil"/>
          <w:between w:val="nil"/>
        </w:pBdr>
        <w:ind w:left="142"/>
      </w:pPr>
      <w:r>
        <w:t>No Update</w:t>
      </w:r>
    </w:p>
    <w:p w14:paraId="0C12A00A" w14:textId="77777777" w:rsidR="004872C7" w:rsidRPr="00B32F09" w:rsidRDefault="004872C7" w:rsidP="004872C7">
      <w:pPr>
        <w:spacing w:line="240" w:lineRule="auto"/>
        <w:ind w:left="142" w:right="-873"/>
        <w:textAlignment w:val="center"/>
        <w:rPr>
          <w:color w:val="000000"/>
        </w:rPr>
      </w:pPr>
    </w:p>
    <w:p w14:paraId="41925A9A" w14:textId="1ADE4986" w:rsidR="004872C7" w:rsidRPr="00B32F09" w:rsidRDefault="004872C7" w:rsidP="002520CC">
      <w:pPr>
        <w:spacing w:line="240" w:lineRule="auto"/>
        <w:ind w:left="142" w:right="-873"/>
        <w:textAlignment w:val="center"/>
        <w:rPr>
          <w:b/>
          <w:color w:val="6AA84F"/>
        </w:rPr>
      </w:pPr>
      <w:r w:rsidRPr="00B32F09">
        <w:rPr>
          <w:b/>
          <w:color w:val="6AA84F"/>
        </w:rPr>
        <w:t xml:space="preserve">3.   </w:t>
      </w:r>
      <w:r w:rsidRPr="00B32F09">
        <w:rPr>
          <w:b/>
          <w:color w:val="6AA84F"/>
        </w:rPr>
        <w:tab/>
        <w:t xml:space="preserve">Correspondence - </w:t>
      </w:r>
    </w:p>
    <w:p w14:paraId="7A78D6EC" w14:textId="3640BBC2" w:rsidR="004872C7" w:rsidRPr="00B32F09" w:rsidRDefault="002520CC" w:rsidP="004872C7">
      <w:pPr>
        <w:pStyle w:val="Normal1"/>
        <w:ind w:left="142" w:right="-873"/>
        <w:rPr>
          <w:bCs/>
        </w:rPr>
      </w:pPr>
      <w:r w:rsidRPr="00B32F09">
        <w:rPr>
          <w:bCs/>
        </w:rPr>
        <w:t>None submitted</w:t>
      </w:r>
    </w:p>
    <w:p w14:paraId="6173E73F" w14:textId="77777777" w:rsidR="002520CC" w:rsidRPr="00B32F09" w:rsidRDefault="002520CC" w:rsidP="004872C7">
      <w:pPr>
        <w:pStyle w:val="Normal1"/>
        <w:ind w:left="142" w:right="-873"/>
        <w:rPr>
          <w:b/>
        </w:rPr>
      </w:pPr>
    </w:p>
    <w:p w14:paraId="08DA0F6D" w14:textId="74149000" w:rsidR="004872C7" w:rsidRDefault="004872C7" w:rsidP="004872C7">
      <w:pPr>
        <w:pStyle w:val="Normal1"/>
        <w:ind w:left="142" w:right="-873"/>
        <w:rPr>
          <w:b/>
          <w:color w:val="6AA84F"/>
        </w:rPr>
      </w:pPr>
      <w:r w:rsidRPr="00B32F09">
        <w:rPr>
          <w:b/>
          <w:color w:val="6AA84F"/>
        </w:rPr>
        <w:t xml:space="preserve">4. </w:t>
      </w:r>
      <w:r w:rsidRPr="00B32F09">
        <w:rPr>
          <w:b/>
          <w:color w:val="6AA84F"/>
        </w:rPr>
        <w:tab/>
        <w:t xml:space="preserve">GENERAL BUSINESS </w:t>
      </w:r>
    </w:p>
    <w:p w14:paraId="53E53334" w14:textId="10DD9811" w:rsidR="008B4AA4" w:rsidRDefault="008B4AA4" w:rsidP="004872C7">
      <w:pPr>
        <w:pStyle w:val="Normal1"/>
        <w:ind w:left="142" w:right="-873"/>
        <w:rPr>
          <w:bCs/>
          <w:color w:val="000000" w:themeColor="text1"/>
        </w:rPr>
      </w:pPr>
      <w:r w:rsidRPr="008B4AA4">
        <w:rPr>
          <w:bCs/>
          <w:color w:val="000000" w:themeColor="text1"/>
        </w:rPr>
        <w:t xml:space="preserve">SW to look into a lightweight jacket option for school uniform as winter jumpers too warm to be worn outside of winter. </w:t>
      </w:r>
    </w:p>
    <w:p w14:paraId="201F8358" w14:textId="73FE7F2A" w:rsidR="008B4AA4" w:rsidRDefault="008B4AA4" w:rsidP="004872C7">
      <w:pPr>
        <w:pStyle w:val="Normal1"/>
        <w:ind w:left="142" w:right="-873"/>
        <w:rPr>
          <w:bCs/>
          <w:color w:val="000000" w:themeColor="text1"/>
        </w:rPr>
      </w:pPr>
    </w:p>
    <w:p w14:paraId="056150F1" w14:textId="70604489" w:rsidR="008B4AA4" w:rsidRPr="008B4AA4" w:rsidRDefault="008B4AA4" w:rsidP="004872C7">
      <w:pPr>
        <w:pStyle w:val="Normal1"/>
        <w:ind w:left="142" w:right="-873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Fathers Day</w:t>
      </w:r>
      <w:proofErr w:type="spellEnd"/>
      <w:r>
        <w:rPr>
          <w:bCs/>
          <w:color w:val="000000" w:themeColor="text1"/>
        </w:rPr>
        <w:t xml:space="preserve"> Stall and Pie drive to be discussed at next meeting</w:t>
      </w:r>
    </w:p>
    <w:p w14:paraId="5DE50B33" w14:textId="50F9DEE5" w:rsidR="003350D5" w:rsidRPr="00B32F09" w:rsidRDefault="00DE6170" w:rsidP="00DE6170">
      <w:pPr>
        <w:pStyle w:val="Normal1"/>
        <w:ind w:right="-873"/>
        <w:rPr>
          <w:bCs/>
        </w:rPr>
      </w:pPr>
      <w:r w:rsidRPr="00B32F09">
        <w:rPr>
          <w:bCs/>
        </w:rPr>
        <w:t xml:space="preserve"> </w:t>
      </w:r>
    </w:p>
    <w:p w14:paraId="5F3F450B" w14:textId="77777777" w:rsidR="004872C7" w:rsidRPr="00B32F09" w:rsidRDefault="004872C7" w:rsidP="003350D5">
      <w:pPr>
        <w:pStyle w:val="Normal1"/>
        <w:ind w:left="142" w:right="-873"/>
        <w:rPr>
          <w:bCs/>
        </w:rPr>
      </w:pPr>
    </w:p>
    <w:p w14:paraId="19489050" w14:textId="77777777" w:rsidR="004872C7" w:rsidRPr="00B32F09" w:rsidRDefault="004872C7" w:rsidP="004872C7">
      <w:pPr>
        <w:pStyle w:val="Normal1"/>
        <w:ind w:left="142" w:right="-873"/>
      </w:pPr>
    </w:p>
    <w:p w14:paraId="0FD51453" w14:textId="77777777" w:rsidR="004872C7" w:rsidRPr="00B32F09" w:rsidRDefault="004872C7" w:rsidP="004872C7">
      <w:pPr>
        <w:ind w:left="142" w:right="-873"/>
        <w:rPr>
          <w:bCs/>
          <w:color w:val="000000" w:themeColor="text1"/>
        </w:rPr>
      </w:pPr>
      <w:r w:rsidRPr="00B32F09">
        <w:rPr>
          <w:b/>
          <w:color w:val="6AA84F"/>
        </w:rPr>
        <w:t xml:space="preserve">5.   </w:t>
      </w:r>
      <w:r w:rsidRPr="00B32F09">
        <w:rPr>
          <w:b/>
          <w:color w:val="6AA84F"/>
        </w:rPr>
        <w:tab/>
        <w:t xml:space="preserve">CLOSE AND NEXT MEETING </w:t>
      </w:r>
    </w:p>
    <w:p w14:paraId="7C795DA9" w14:textId="77777777" w:rsidR="004872C7" w:rsidRPr="00B32F09" w:rsidRDefault="004872C7" w:rsidP="004872C7">
      <w:pPr>
        <w:pStyle w:val="Normal1"/>
        <w:ind w:left="142" w:right="-873"/>
        <w:rPr>
          <w:b/>
          <w:color w:val="6AA84F"/>
        </w:rPr>
      </w:pPr>
    </w:p>
    <w:p w14:paraId="570B0E5C" w14:textId="58FD36A4" w:rsidR="004872C7" w:rsidRPr="00B32F09" w:rsidRDefault="004872C7" w:rsidP="004872C7">
      <w:pPr>
        <w:pStyle w:val="Normal1"/>
        <w:ind w:left="142" w:right="-873"/>
      </w:pPr>
      <w:r w:rsidRPr="00B32F09">
        <w:t xml:space="preserve">Close at </w:t>
      </w:r>
      <w:r w:rsidR="00FC289B" w:rsidRPr="00B32F09">
        <w:t>19</w:t>
      </w:r>
      <w:r w:rsidRPr="00B32F09">
        <w:t>:</w:t>
      </w:r>
      <w:r w:rsidR="008B4AA4">
        <w:t>2</w:t>
      </w:r>
      <w:r w:rsidR="00FC289B" w:rsidRPr="00B32F09">
        <w:t>5</w:t>
      </w:r>
    </w:p>
    <w:p w14:paraId="5E32C3E6" w14:textId="77777777" w:rsidR="004872C7" w:rsidRPr="00B32F09" w:rsidRDefault="004872C7" w:rsidP="004872C7">
      <w:pPr>
        <w:pStyle w:val="Normal1"/>
        <w:ind w:left="142" w:right="-873"/>
        <w:rPr>
          <w:b/>
          <w:bCs/>
        </w:rPr>
      </w:pPr>
      <w:r w:rsidRPr="00B32F09">
        <w:t> </w:t>
      </w:r>
    </w:p>
    <w:p w14:paraId="717A35F3" w14:textId="6460983D" w:rsidR="004872C7" w:rsidRDefault="004872C7" w:rsidP="00FC289B">
      <w:pPr>
        <w:pStyle w:val="Normal1"/>
        <w:ind w:left="142" w:right="-873"/>
        <w:rPr>
          <w:b/>
          <w:bCs/>
        </w:rPr>
      </w:pPr>
      <w:r w:rsidRPr="00B32F09">
        <w:rPr>
          <w:b/>
          <w:bCs/>
        </w:rPr>
        <w:t xml:space="preserve">Next Meeting will be Monday </w:t>
      </w:r>
      <w:r w:rsidR="008B4AA4">
        <w:rPr>
          <w:b/>
          <w:bCs/>
        </w:rPr>
        <w:t>20</w:t>
      </w:r>
      <w:r w:rsidR="008B4AA4" w:rsidRPr="008B4AA4">
        <w:rPr>
          <w:b/>
          <w:bCs/>
          <w:vertAlign w:val="superscript"/>
        </w:rPr>
        <w:t>th</w:t>
      </w:r>
      <w:r w:rsidR="008B4AA4">
        <w:rPr>
          <w:b/>
          <w:bCs/>
        </w:rPr>
        <w:t xml:space="preserve"> June</w:t>
      </w:r>
    </w:p>
    <w:p w14:paraId="68BD45BB" w14:textId="61FCC69F" w:rsidR="008B4AA4" w:rsidRDefault="008B4AA4" w:rsidP="00FC289B">
      <w:pPr>
        <w:pStyle w:val="Normal1"/>
        <w:ind w:left="142" w:right="-873"/>
        <w:rPr>
          <w:b/>
          <w:bCs/>
        </w:rPr>
      </w:pPr>
      <w:r>
        <w:rPr>
          <w:b/>
          <w:bCs/>
        </w:rPr>
        <w:t>AGM date – Monday 1</w:t>
      </w:r>
      <w:r w:rsidRPr="008B4AA4">
        <w:rPr>
          <w:b/>
          <w:bCs/>
          <w:vertAlign w:val="superscript"/>
        </w:rPr>
        <w:t>st</w:t>
      </w:r>
      <w:r>
        <w:rPr>
          <w:b/>
          <w:bCs/>
        </w:rPr>
        <w:t xml:space="preserve"> August</w:t>
      </w:r>
    </w:p>
    <w:p w14:paraId="395C9CE0" w14:textId="30FB126B" w:rsidR="00DF68D0" w:rsidRDefault="00DF68D0" w:rsidP="00FC289B">
      <w:pPr>
        <w:pStyle w:val="Normal1"/>
        <w:ind w:left="142" w:right="-873"/>
        <w:rPr>
          <w:b/>
          <w:bCs/>
        </w:rPr>
      </w:pPr>
    </w:p>
    <w:p w14:paraId="2AFE72EE" w14:textId="7E8BE90D" w:rsidR="00DF68D0" w:rsidRDefault="00DF68D0" w:rsidP="00FC289B">
      <w:pPr>
        <w:pStyle w:val="Normal1"/>
        <w:ind w:left="142" w:right="-873"/>
        <w:rPr>
          <w:b/>
          <w:bCs/>
        </w:rPr>
      </w:pPr>
    </w:p>
    <w:p w14:paraId="58789AB2" w14:textId="77777777" w:rsidR="00DF68D0" w:rsidRPr="00B32F09" w:rsidRDefault="00DF68D0" w:rsidP="00FC289B">
      <w:pPr>
        <w:pStyle w:val="Normal1"/>
        <w:ind w:left="142" w:right="-873"/>
        <w:rPr>
          <w:b/>
          <w:bCs/>
        </w:rPr>
      </w:pPr>
    </w:p>
    <w:p w14:paraId="7874AEB3" w14:textId="77777777" w:rsidR="004872C7" w:rsidRPr="00E61C49" w:rsidRDefault="004872C7" w:rsidP="004872C7">
      <w:pPr>
        <w:pStyle w:val="Normal1"/>
        <w:ind w:left="142" w:right="-873"/>
      </w:pPr>
      <w:bookmarkStart w:id="2" w:name="_tw3l42td82x1" w:colFirst="0" w:colLast="0"/>
      <w:bookmarkStart w:id="3" w:name="_2rasvdkluz5h" w:colFirst="0" w:colLast="0"/>
      <w:bookmarkStart w:id="4" w:name="_h19hvznyjxld" w:colFirst="0" w:colLast="0"/>
      <w:bookmarkEnd w:id="2"/>
      <w:bookmarkEnd w:id="3"/>
      <w:bookmarkEnd w:id="4"/>
    </w:p>
    <w:tbl>
      <w:tblPr>
        <w:tblStyle w:val="1"/>
        <w:tblW w:w="1071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55"/>
      </w:tblGrid>
      <w:tr w:rsidR="004872C7" w:rsidRPr="00E61C49" w14:paraId="5B2ED95F" w14:textId="77777777" w:rsidTr="0062574B">
        <w:tc>
          <w:tcPr>
            <w:tcW w:w="5355" w:type="dxa"/>
            <w:shd w:val="clear" w:color="auto" w:fill="BFBFBF"/>
            <w:vAlign w:val="center"/>
          </w:tcPr>
          <w:p w14:paraId="2F5EF9F2" w14:textId="7EAC4B12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lastRenderedPageBreak/>
              <w:t>Minute Taker</w:t>
            </w:r>
            <w:r w:rsidR="00FC289B">
              <w:rPr>
                <w:b/>
              </w:rPr>
              <w:t>:</w:t>
            </w:r>
          </w:p>
        </w:tc>
        <w:tc>
          <w:tcPr>
            <w:tcW w:w="5355" w:type="dxa"/>
            <w:vAlign w:val="center"/>
          </w:tcPr>
          <w:p w14:paraId="69A78890" w14:textId="51368D98" w:rsidR="004872C7" w:rsidRPr="00E61C49" w:rsidRDefault="00DF68D0" w:rsidP="004872C7">
            <w:pPr>
              <w:pStyle w:val="Normal1"/>
              <w:spacing w:line="240" w:lineRule="auto"/>
              <w:ind w:left="142" w:right="-873"/>
            </w:pPr>
            <w:r>
              <w:t>TW</w:t>
            </w:r>
          </w:p>
        </w:tc>
      </w:tr>
      <w:tr w:rsidR="004872C7" w:rsidRPr="00E61C49" w14:paraId="195C5B15" w14:textId="77777777" w:rsidTr="0062574B">
        <w:tc>
          <w:tcPr>
            <w:tcW w:w="5355" w:type="dxa"/>
            <w:shd w:val="clear" w:color="auto" w:fill="BFBFBF"/>
            <w:vAlign w:val="center"/>
          </w:tcPr>
          <w:p w14:paraId="2F560248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Signed:</w:t>
            </w:r>
          </w:p>
        </w:tc>
        <w:tc>
          <w:tcPr>
            <w:tcW w:w="5355" w:type="dxa"/>
            <w:vAlign w:val="center"/>
          </w:tcPr>
          <w:p w14:paraId="11A245CC" w14:textId="77777777" w:rsidR="004872C7" w:rsidRPr="00E61C49" w:rsidRDefault="004872C7" w:rsidP="004872C7">
            <w:pPr>
              <w:pStyle w:val="Normal1"/>
              <w:spacing w:line="240" w:lineRule="auto"/>
              <w:ind w:left="142" w:right="-873"/>
            </w:pPr>
            <w:r w:rsidRPr="00E61C49">
              <w:t>Omitted in version submitted for online publication</w:t>
            </w:r>
          </w:p>
        </w:tc>
      </w:tr>
      <w:tr w:rsidR="004872C7" w:rsidRPr="00E61C49" w14:paraId="2424E8B3" w14:textId="77777777" w:rsidTr="0062574B">
        <w:tc>
          <w:tcPr>
            <w:tcW w:w="5355" w:type="dxa"/>
            <w:shd w:val="clear" w:color="auto" w:fill="BFBFBF"/>
            <w:vAlign w:val="center"/>
          </w:tcPr>
          <w:p w14:paraId="071F0269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Name:</w:t>
            </w:r>
          </w:p>
        </w:tc>
        <w:tc>
          <w:tcPr>
            <w:tcW w:w="5355" w:type="dxa"/>
            <w:vAlign w:val="center"/>
          </w:tcPr>
          <w:p w14:paraId="4BAC1816" w14:textId="33C2B9B4" w:rsidR="004872C7" w:rsidRPr="00E61C49" w:rsidRDefault="00DF68D0" w:rsidP="004872C7">
            <w:pPr>
              <w:pStyle w:val="Normal1"/>
              <w:spacing w:line="240" w:lineRule="auto"/>
              <w:ind w:left="142" w:right="-873"/>
            </w:pPr>
            <w:r>
              <w:t>Tami Woolley</w:t>
            </w:r>
          </w:p>
        </w:tc>
      </w:tr>
      <w:tr w:rsidR="004872C7" w:rsidRPr="00E61C49" w14:paraId="08FC662A" w14:textId="77777777" w:rsidTr="0062574B">
        <w:tc>
          <w:tcPr>
            <w:tcW w:w="5355" w:type="dxa"/>
            <w:shd w:val="clear" w:color="auto" w:fill="BFBFBF"/>
            <w:vAlign w:val="center"/>
          </w:tcPr>
          <w:p w14:paraId="36FFD34D" w14:textId="77777777" w:rsidR="004872C7" w:rsidRPr="00E61C49" w:rsidRDefault="004872C7" w:rsidP="00FC289B">
            <w:pPr>
              <w:pStyle w:val="Normal1"/>
              <w:spacing w:line="240" w:lineRule="auto"/>
              <w:ind w:right="-873"/>
              <w:jc w:val="center"/>
              <w:rPr>
                <w:b/>
              </w:rPr>
            </w:pPr>
            <w:r w:rsidRPr="00E61C49">
              <w:rPr>
                <w:b/>
              </w:rPr>
              <w:t>Date:</w:t>
            </w:r>
          </w:p>
        </w:tc>
        <w:tc>
          <w:tcPr>
            <w:tcW w:w="5355" w:type="dxa"/>
            <w:vAlign w:val="center"/>
          </w:tcPr>
          <w:p w14:paraId="0F59F443" w14:textId="4572D907" w:rsidR="004872C7" w:rsidRPr="00E61C49" w:rsidRDefault="00FC289B" w:rsidP="004872C7">
            <w:pPr>
              <w:pStyle w:val="Normal1"/>
              <w:spacing w:line="240" w:lineRule="auto"/>
              <w:ind w:left="142" w:right="-873"/>
            </w:pPr>
            <w:r>
              <w:t>2</w:t>
            </w:r>
            <w:r w:rsidR="00DF68D0">
              <w:t>3</w:t>
            </w:r>
            <w:r>
              <w:t>/0</w:t>
            </w:r>
            <w:r w:rsidR="00DF68D0">
              <w:t>5</w:t>
            </w:r>
            <w:r>
              <w:t>/2022</w:t>
            </w:r>
          </w:p>
        </w:tc>
      </w:tr>
      <w:bookmarkEnd w:id="0"/>
    </w:tbl>
    <w:p w14:paraId="55E81919" w14:textId="77777777" w:rsidR="004872C7" w:rsidRPr="00E61C49" w:rsidRDefault="004872C7" w:rsidP="004872C7">
      <w:pPr>
        <w:pStyle w:val="Normal1"/>
        <w:ind w:left="142" w:right="-873"/>
      </w:pPr>
    </w:p>
    <w:p w14:paraId="0D901B4B" w14:textId="77777777" w:rsidR="00A32F44" w:rsidRDefault="00A32F44" w:rsidP="004872C7">
      <w:pPr>
        <w:ind w:right="-873"/>
      </w:pPr>
    </w:p>
    <w:sectPr w:rsidR="00A32F44" w:rsidSect="009E6B08">
      <w:type w:val="continuous"/>
      <w:pgSz w:w="11906" w:h="16838" w:code="9"/>
      <w:pgMar w:top="1440" w:right="1440" w:bottom="1440" w:left="1440" w:header="0" w:footer="720" w:gutter="0"/>
      <w:cols w:space="720" w:equalWidth="0">
        <w:col w:w="66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88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" w15:restartNumberingAfterBreak="0">
    <w:nsid w:val="03963385"/>
    <w:multiLevelType w:val="multilevel"/>
    <w:tmpl w:val="504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E7249"/>
    <w:multiLevelType w:val="multilevel"/>
    <w:tmpl w:val="5E3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851FF3"/>
    <w:multiLevelType w:val="hybridMultilevel"/>
    <w:tmpl w:val="D47C183A"/>
    <w:lvl w:ilvl="0" w:tplc="B0E49A3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B2424A"/>
    <w:multiLevelType w:val="multilevel"/>
    <w:tmpl w:val="96D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81BB0"/>
    <w:multiLevelType w:val="hybridMultilevel"/>
    <w:tmpl w:val="AFBA161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803D7E"/>
    <w:multiLevelType w:val="hybridMultilevel"/>
    <w:tmpl w:val="0F5ECB38"/>
    <w:lvl w:ilvl="0" w:tplc="B0E49A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80552"/>
    <w:multiLevelType w:val="hybridMultilevel"/>
    <w:tmpl w:val="117E70FE"/>
    <w:lvl w:ilvl="0" w:tplc="C5608A7A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A5BD4"/>
    <w:multiLevelType w:val="hybridMultilevel"/>
    <w:tmpl w:val="9294BA4E"/>
    <w:lvl w:ilvl="0" w:tplc="BB22933A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236BA"/>
    <w:multiLevelType w:val="hybridMultilevel"/>
    <w:tmpl w:val="1ABE6E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A11240"/>
    <w:multiLevelType w:val="multilevel"/>
    <w:tmpl w:val="CB1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9448D4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2" w15:restartNumberingAfterBreak="0">
    <w:nsid w:val="45940658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3" w15:restartNumberingAfterBreak="0">
    <w:nsid w:val="490B6A88"/>
    <w:multiLevelType w:val="multilevel"/>
    <w:tmpl w:val="3E28E892"/>
    <w:lvl w:ilvl="0">
      <w:start w:val="2"/>
      <w:numFmt w:val="bullet"/>
      <w:lvlText w:val="-"/>
      <w:lvlJc w:val="left"/>
      <w:pPr>
        <w:ind w:left="680" w:hanging="680"/>
      </w:pPr>
      <w:rPr>
        <w:rFonts w:ascii="Cambria" w:eastAsiaTheme="minorHAnsi" w:hAnsi="Cambria" w:cstheme="minorBidi"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4" w15:restartNumberingAfterBreak="0">
    <w:nsid w:val="4A142038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5" w15:restartNumberingAfterBreak="0">
    <w:nsid w:val="4F0546BB"/>
    <w:multiLevelType w:val="multilevel"/>
    <w:tmpl w:val="10C80E1E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302" w:hanging="68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284" w:firstLine="283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  <w:b/>
        <w:color w:val="000000" w:themeColor="text1"/>
      </w:rPr>
    </w:lvl>
  </w:abstractNum>
  <w:abstractNum w:abstractNumId="16" w15:restartNumberingAfterBreak="0">
    <w:nsid w:val="57477FDF"/>
    <w:multiLevelType w:val="hybridMultilevel"/>
    <w:tmpl w:val="DDAC990E"/>
    <w:lvl w:ilvl="0" w:tplc="B0E49A3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 w15:restartNumberingAfterBreak="0">
    <w:nsid w:val="5A985279"/>
    <w:multiLevelType w:val="hybridMultilevel"/>
    <w:tmpl w:val="16E81C2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B16405"/>
    <w:multiLevelType w:val="multilevel"/>
    <w:tmpl w:val="CCBE341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7078783D"/>
    <w:multiLevelType w:val="multilevel"/>
    <w:tmpl w:val="2F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854F13"/>
    <w:multiLevelType w:val="multilevel"/>
    <w:tmpl w:val="9E7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755347">
    <w:abstractNumId w:val="0"/>
  </w:num>
  <w:num w:numId="2" w16cid:durableId="954795251">
    <w:abstractNumId w:val="8"/>
  </w:num>
  <w:num w:numId="3" w16cid:durableId="1259486107">
    <w:abstractNumId w:val="3"/>
  </w:num>
  <w:num w:numId="4" w16cid:durableId="1291785846">
    <w:abstractNumId w:val="4"/>
  </w:num>
  <w:num w:numId="5" w16cid:durableId="1038236669">
    <w:abstractNumId w:val="13"/>
  </w:num>
  <w:num w:numId="6" w16cid:durableId="1405687385">
    <w:abstractNumId w:val="2"/>
  </w:num>
  <w:num w:numId="7" w16cid:durableId="1251499852">
    <w:abstractNumId w:val="10"/>
  </w:num>
  <w:num w:numId="8" w16cid:durableId="28724440">
    <w:abstractNumId w:val="1"/>
  </w:num>
  <w:num w:numId="9" w16cid:durableId="300889251">
    <w:abstractNumId w:val="19"/>
  </w:num>
  <w:num w:numId="10" w16cid:durableId="858467506">
    <w:abstractNumId w:val="9"/>
  </w:num>
  <w:num w:numId="11" w16cid:durableId="1301884352">
    <w:abstractNumId w:val="7"/>
  </w:num>
  <w:num w:numId="12" w16cid:durableId="1534348467">
    <w:abstractNumId w:val="18"/>
  </w:num>
  <w:num w:numId="13" w16cid:durableId="865364865">
    <w:abstractNumId w:val="17"/>
  </w:num>
  <w:num w:numId="14" w16cid:durableId="826245067">
    <w:abstractNumId w:val="5"/>
  </w:num>
  <w:num w:numId="15" w16cid:durableId="1896695911">
    <w:abstractNumId w:val="20"/>
  </w:num>
  <w:num w:numId="16" w16cid:durableId="734741631">
    <w:abstractNumId w:val="6"/>
  </w:num>
  <w:num w:numId="17" w16cid:durableId="639308279">
    <w:abstractNumId w:val="15"/>
  </w:num>
  <w:num w:numId="18" w16cid:durableId="2065596048">
    <w:abstractNumId w:val="12"/>
  </w:num>
  <w:num w:numId="19" w16cid:durableId="860436198">
    <w:abstractNumId w:val="16"/>
  </w:num>
  <w:num w:numId="20" w16cid:durableId="1030447008">
    <w:abstractNumId w:val="11"/>
  </w:num>
  <w:num w:numId="21" w16cid:durableId="955791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7"/>
    <w:rsid w:val="000160D9"/>
    <w:rsid w:val="00065DB3"/>
    <w:rsid w:val="0007433B"/>
    <w:rsid w:val="000C58CE"/>
    <w:rsid w:val="000C728D"/>
    <w:rsid w:val="00125BB6"/>
    <w:rsid w:val="00176FE8"/>
    <w:rsid w:val="00194D03"/>
    <w:rsid w:val="001D27F9"/>
    <w:rsid w:val="0023043D"/>
    <w:rsid w:val="00237004"/>
    <w:rsid w:val="002520CC"/>
    <w:rsid w:val="002B7733"/>
    <w:rsid w:val="002D5213"/>
    <w:rsid w:val="003350D5"/>
    <w:rsid w:val="00357B9B"/>
    <w:rsid w:val="00374C6A"/>
    <w:rsid w:val="003A2623"/>
    <w:rsid w:val="003E7E48"/>
    <w:rsid w:val="004334BF"/>
    <w:rsid w:val="0047790D"/>
    <w:rsid w:val="004872C7"/>
    <w:rsid w:val="00490A3D"/>
    <w:rsid w:val="004B4010"/>
    <w:rsid w:val="00521965"/>
    <w:rsid w:val="005A5199"/>
    <w:rsid w:val="00603E6F"/>
    <w:rsid w:val="006059CB"/>
    <w:rsid w:val="006117D6"/>
    <w:rsid w:val="0062574B"/>
    <w:rsid w:val="006A233B"/>
    <w:rsid w:val="006A6DFC"/>
    <w:rsid w:val="006A6F84"/>
    <w:rsid w:val="00750424"/>
    <w:rsid w:val="007611BF"/>
    <w:rsid w:val="007C0561"/>
    <w:rsid w:val="007F0D0D"/>
    <w:rsid w:val="008356CC"/>
    <w:rsid w:val="008B4AA4"/>
    <w:rsid w:val="009D2669"/>
    <w:rsid w:val="009E6B08"/>
    <w:rsid w:val="00A00059"/>
    <w:rsid w:val="00A32F44"/>
    <w:rsid w:val="00AA240B"/>
    <w:rsid w:val="00AB0154"/>
    <w:rsid w:val="00B32F09"/>
    <w:rsid w:val="00BE5667"/>
    <w:rsid w:val="00C747CC"/>
    <w:rsid w:val="00C853F1"/>
    <w:rsid w:val="00CC7F25"/>
    <w:rsid w:val="00D510F7"/>
    <w:rsid w:val="00DC0821"/>
    <w:rsid w:val="00DE6170"/>
    <w:rsid w:val="00DF68D0"/>
    <w:rsid w:val="00F3003D"/>
    <w:rsid w:val="00F6216F"/>
    <w:rsid w:val="00F63F6E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AFBF"/>
  <w15:chartTrackingRefBased/>
  <w15:docId w15:val="{6A49EC90-4A82-49CF-AF7C-4BE6AAA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72C7"/>
    <w:pPr>
      <w:spacing w:after="0" w:line="276" w:lineRule="auto"/>
    </w:pPr>
    <w:rPr>
      <w:rFonts w:ascii="Arial" w:eastAsia="Arial" w:hAnsi="Arial" w:cs="Arial"/>
      <w:lang w:val="en"/>
    </w:rPr>
  </w:style>
  <w:style w:type="table" w:customStyle="1" w:styleId="4">
    <w:name w:val="4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4872C7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72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7"/>
    <w:rPr>
      <w:rFonts w:ascii="Arial" w:eastAsia="Arial" w:hAnsi="Arial" w:cs="Arial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McAlister</dc:creator>
  <cp:keywords/>
  <dc:description/>
  <cp:lastModifiedBy>Barton Woolley</cp:lastModifiedBy>
  <cp:revision>7</cp:revision>
  <dcterms:created xsi:type="dcterms:W3CDTF">2022-06-20T01:22:00Z</dcterms:created>
  <dcterms:modified xsi:type="dcterms:W3CDTF">2022-06-20T02:19:00Z</dcterms:modified>
</cp:coreProperties>
</file>